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66" w:rsidRDefault="00E35566" w:rsidP="0009116D">
      <w:pPr>
        <w:spacing w:after="0"/>
        <w:ind w:firstLine="426"/>
        <w:jc w:val="both"/>
        <w:rPr>
          <w:rFonts w:ascii="Times New Roman" w:hAnsi="Times New Roman" w:cs="Times New Roman"/>
          <w:sz w:val="24"/>
          <w:szCs w:val="24"/>
        </w:rPr>
      </w:pPr>
    </w:p>
    <w:p w:rsidR="00E35566" w:rsidRDefault="00E35566" w:rsidP="00E35566">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6740508" cy="9525000"/>
            <wp:effectExtent l="0" t="0" r="3810" b="0"/>
            <wp:docPr id="1" name="Рисунок 1" descr="C:\Users\user\Desktop\2023-1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3-12-1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45267" cy="9531725"/>
                    </a:xfrm>
                    <a:prstGeom prst="rect">
                      <a:avLst/>
                    </a:prstGeom>
                    <a:noFill/>
                    <a:ln>
                      <a:noFill/>
                    </a:ln>
                  </pic:spPr>
                </pic:pic>
              </a:graphicData>
            </a:graphic>
          </wp:inline>
        </w:drawing>
      </w:r>
      <w:bookmarkEnd w:id="0"/>
    </w:p>
    <w:p w:rsidR="00E35566" w:rsidRDefault="00E35566" w:rsidP="0009116D">
      <w:pPr>
        <w:spacing w:after="0"/>
        <w:ind w:firstLine="426"/>
        <w:jc w:val="both"/>
        <w:rPr>
          <w:rFonts w:ascii="Times New Roman" w:hAnsi="Times New Roman" w:cs="Times New Roman"/>
          <w:sz w:val="24"/>
          <w:szCs w:val="24"/>
        </w:rPr>
      </w:pPr>
    </w:p>
    <w:p w:rsidR="00E35566" w:rsidRDefault="00E35566" w:rsidP="0009116D">
      <w:pPr>
        <w:spacing w:after="0"/>
        <w:ind w:firstLine="426"/>
        <w:jc w:val="both"/>
        <w:rPr>
          <w:rFonts w:ascii="Times New Roman" w:hAnsi="Times New Roman" w:cs="Times New Roman"/>
          <w:sz w:val="24"/>
          <w:szCs w:val="24"/>
        </w:rPr>
      </w:pPr>
    </w:p>
    <w:p w:rsidR="00E35566" w:rsidRDefault="00E35566" w:rsidP="0009116D">
      <w:pPr>
        <w:spacing w:after="0"/>
        <w:ind w:firstLine="426"/>
        <w:jc w:val="both"/>
        <w:rPr>
          <w:rFonts w:ascii="Times New Roman" w:hAnsi="Times New Roman" w:cs="Times New Roman"/>
          <w:sz w:val="24"/>
          <w:szCs w:val="24"/>
        </w:rPr>
      </w:pP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2.1.2. Трудовой договор заключается, как правило, на неопределенный срок.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Испытание при приеме на работу не устанавливается </w:t>
      </w:r>
      <w:proofErr w:type="gramStart"/>
      <w:r w:rsidRPr="00F90421">
        <w:rPr>
          <w:rFonts w:ascii="Times New Roman" w:hAnsi="Times New Roman" w:cs="Times New Roman"/>
          <w:sz w:val="24"/>
          <w:szCs w:val="24"/>
        </w:rPr>
        <w:t>для</w:t>
      </w:r>
      <w:proofErr w:type="gramEnd"/>
      <w:r w:rsidRPr="00F90421">
        <w:rPr>
          <w:rFonts w:ascii="Times New Roman" w:hAnsi="Times New Roman" w:cs="Times New Roman"/>
          <w:sz w:val="24"/>
          <w:szCs w:val="24"/>
        </w:rPr>
        <w:t>:</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беременных женщин и женщин, имеющих детей в возрасте до полутора лет;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лиц, не достигших возраста восемнадцати лет;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лиц, избранных на выборную должность на оплачиваемую работу;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лиц, заключающих трудовой договор на срок до двух месяцев;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иных лиц в случаях, предусмотренных ТК РФ, иными федеральными законами, коллективным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2.1.4. Срок испытания не может превышать трех месяцев, а для руководителя образовательной организации, его заместителей - не более шести месяцев.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2.1.7. При заключении трудового договора лицо, поступающее на работу, предъявляет работодателю в соответствии со ст. 65 ТК РФ: </w:t>
      </w:r>
    </w:p>
    <w:p w:rsidR="00F90421" w:rsidRPr="0009116D" w:rsidRDefault="00F90421" w:rsidP="0009116D">
      <w:pPr>
        <w:spacing w:after="0"/>
        <w:ind w:firstLine="426"/>
        <w:jc w:val="both"/>
        <w:rPr>
          <w:rFonts w:ascii="Times New Roman" w:hAnsi="Times New Roman" w:cs="Times New Roman"/>
          <w:color w:val="000000" w:themeColor="text1"/>
          <w:sz w:val="24"/>
          <w:szCs w:val="24"/>
        </w:rPr>
      </w:pPr>
      <w:r w:rsidRPr="00F90421">
        <w:rPr>
          <w:rFonts w:ascii="Times New Roman" w:hAnsi="Times New Roman" w:cs="Times New Roman"/>
          <w:sz w:val="24"/>
          <w:szCs w:val="24"/>
        </w:rPr>
        <w:t>- паспорт или </w:t>
      </w:r>
      <w:hyperlink r:id="rId7" w:anchor="block_1105" w:history="1">
        <w:r w:rsidRPr="0009116D">
          <w:rPr>
            <w:rStyle w:val="a4"/>
            <w:rFonts w:ascii="Times New Roman" w:hAnsi="Times New Roman" w:cs="Times New Roman"/>
            <w:color w:val="000000" w:themeColor="text1"/>
            <w:sz w:val="24"/>
            <w:szCs w:val="24"/>
            <w:u w:val="none"/>
          </w:rPr>
          <w:t>иной документ, удостоверяющий личность</w:t>
        </w:r>
      </w:hyperlink>
      <w:r w:rsidRPr="0009116D">
        <w:rPr>
          <w:rFonts w:ascii="Times New Roman" w:hAnsi="Times New Roman" w:cs="Times New Roman"/>
          <w:color w:val="000000" w:themeColor="text1"/>
          <w:sz w:val="24"/>
          <w:szCs w:val="24"/>
        </w:rPr>
        <w:t>;</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трудовую книжку и (или) сведения о трудовой деятельности (в том числе в электронном виде), за исключением случаев, когда </w:t>
      </w:r>
      <w:bookmarkStart w:id="1" w:name="YANDEX_8"/>
      <w:bookmarkEnd w:id="1"/>
      <w:r w:rsidRPr="00F90421">
        <w:rPr>
          <w:rFonts w:ascii="Times New Roman" w:hAnsi="Times New Roman" w:cs="Times New Roman"/>
          <w:sz w:val="24"/>
          <w:szCs w:val="24"/>
        </w:rPr>
        <w:t>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бумажном формате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выводы о квалификации и опыте или посчитать страховой стаж, Учреждение вправе запросить бумажную трудовую книжку, чтобы получить информацию и вернуть книжку лицу, или форму СТД-СФР;</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(СНИЛС), за исключением случаев, когда трудовой договор заключается впервые;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block_10000" w:history="1">
        <w:r w:rsidRPr="0009116D">
          <w:rPr>
            <w:rStyle w:val="a4"/>
            <w:rFonts w:ascii="Times New Roman" w:hAnsi="Times New Roman" w:cs="Times New Roman"/>
            <w:color w:val="000000" w:themeColor="text1"/>
            <w:sz w:val="24"/>
            <w:szCs w:val="24"/>
            <w:u w:val="none"/>
          </w:rPr>
          <w:t>порядке</w:t>
        </w:r>
      </w:hyperlink>
      <w:r w:rsidRPr="00F90421">
        <w:rPr>
          <w:rFonts w:ascii="Times New Roman" w:hAnsi="Times New Roman" w:cs="Times New Roman"/>
          <w:sz w:val="24"/>
          <w:szCs w:val="24"/>
          <w:u w:val="single"/>
        </w:rPr>
        <w:t xml:space="preserve"> </w:t>
      </w:r>
      <w:r w:rsidRPr="00F90421">
        <w:rPr>
          <w:rFonts w:ascii="Times New Roman" w:hAnsi="Times New Roman" w:cs="Times New Roman"/>
          <w:sz w:val="24"/>
          <w:szCs w:val="24"/>
        </w:rPr>
        <w:t xml:space="preserve">и по </w:t>
      </w:r>
      <w:hyperlink r:id="rId9" w:anchor="block_16000" w:history="1">
        <w:r w:rsidRPr="0009116D">
          <w:rPr>
            <w:rStyle w:val="a4"/>
            <w:rFonts w:ascii="Times New Roman" w:hAnsi="Times New Roman" w:cs="Times New Roman"/>
            <w:color w:val="000000" w:themeColor="text1"/>
            <w:sz w:val="24"/>
            <w:szCs w:val="24"/>
            <w:u w:val="none"/>
          </w:rPr>
          <w:t>форме</w:t>
        </w:r>
      </w:hyperlink>
      <w:r w:rsidRPr="00F90421">
        <w:rPr>
          <w:rFonts w:ascii="Times New Roman" w:hAnsi="Times New Roman" w:cs="Times New Roman"/>
          <w:sz w:val="24"/>
          <w:szCs w:val="24"/>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F90421">
        <w:rPr>
          <w:rFonts w:ascii="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Лица, поступающие на работу в образовательную организацию, проходят обязательный предварительный медицинский осмотр в порядке, предусмотренном действующим законодательством.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F90421" w:rsidRPr="0009116D" w:rsidRDefault="007D1EF5" w:rsidP="0009116D">
      <w:pPr>
        <w:spacing w:after="0"/>
        <w:ind w:firstLine="426"/>
        <w:jc w:val="both"/>
        <w:rPr>
          <w:rFonts w:ascii="Times New Roman" w:hAnsi="Times New Roman" w:cs="Times New Roman"/>
          <w:sz w:val="24"/>
          <w:szCs w:val="24"/>
        </w:rPr>
      </w:pPr>
      <w:r w:rsidRPr="0009116D">
        <w:rPr>
          <w:rFonts w:ascii="Times New Roman" w:hAnsi="Times New Roman" w:cs="Times New Roman"/>
          <w:sz w:val="24"/>
          <w:szCs w:val="24"/>
        </w:rPr>
        <w:t xml:space="preserve">    </w:t>
      </w:r>
      <w:r w:rsidR="00F90421" w:rsidRPr="0009116D">
        <w:rPr>
          <w:rFonts w:ascii="Times New Roman" w:hAnsi="Times New Roman" w:cs="Times New Roman"/>
          <w:sz w:val="24"/>
          <w:szCs w:val="24"/>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2.1.9. 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rsidRPr="00F90421">
        <w:rPr>
          <w:rFonts w:ascii="Times New Roman" w:hAnsi="Times New Roman" w:cs="Times New Roman"/>
          <w:sz w:val="24"/>
          <w:szCs w:val="24"/>
        </w:rPr>
        <w:t>,</w:t>
      </w:r>
      <w:proofErr w:type="gramEnd"/>
      <w:r w:rsidRPr="00F90421">
        <w:rPr>
          <w:rFonts w:ascii="Times New Roman" w:hAnsi="Times New Roman" w:cs="Times New Roman"/>
          <w:sz w:val="24"/>
          <w:szCs w:val="24"/>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2.1.10. </w:t>
      </w:r>
      <w:proofErr w:type="gramStart"/>
      <w:r w:rsidRPr="00F90421">
        <w:rPr>
          <w:rFonts w:ascii="Times New Roman" w:hAnsi="Times New Roman" w:cs="Times New Roman"/>
          <w:sz w:val="24"/>
          <w:szCs w:val="24"/>
        </w:rPr>
        <w:t>В соответствии со статьей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Работнику предоставляется (за исключением случаев, если в соответствии с настоящим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r w:rsidRPr="00F90421">
        <w:rPr>
          <w:rFonts w:ascii="Times New Roman" w:hAnsi="Times New Roman" w:cs="Times New Roman"/>
          <w:sz w:val="24"/>
          <w:szCs w:val="24"/>
        </w:rPr>
        <w:t xml:space="preserve"> </w:t>
      </w:r>
      <w:proofErr w:type="gramStart"/>
      <w:r w:rsidRPr="00F90421">
        <w:rPr>
          <w:rFonts w:ascii="Times New Roman" w:hAnsi="Times New Roman" w:cs="Times New Roman"/>
          <w:sz w:val="24"/>
          <w:szCs w:val="24"/>
        </w:rPr>
        <w:t>или направленном в порядке, установленном работодателем, по адресу электронной почты работодателя:</w:t>
      </w:r>
      <w:bookmarkStart w:id="2" w:name="002370"/>
      <w:bookmarkEnd w:id="2"/>
      <w:proofErr w:type="gramEnd"/>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 период работы не позднее трех рабочих дней со дня подачи этого заявления;</w:t>
      </w:r>
      <w:bookmarkStart w:id="3" w:name="002371"/>
      <w:bookmarkEnd w:id="3"/>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при увольнении в день прекращения трудового договора.</w:t>
      </w:r>
    </w:p>
    <w:p w:rsidR="00F90421" w:rsidRPr="00F90421" w:rsidRDefault="007D1EF5" w:rsidP="0009116D">
      <w:pPr>
        <w:spacing w:after="0"/>
        <w:ind w:firstLine="426"/>
        <w:jc w:val="both"/>
        <w:rPr>
          <w:rFonts w:ascii="Times New Roman" w:hAnsi="Times New Roman" w:cs="Times New Roman"/>
          <w:sz w:val="24"/>
          <w:szCs w:val="24"/>
        </w:rPr>
      </w:pPr>
      <w:bookmarkStart w:id="4" w:name="002372"/>
      <w:bookmarkEnd w:id="4"/>
      <w:r>
        <w:rPr>
          <w:rFonts w:ascii="Times New Roman" w:hAnsi="Times New Roman" w:cs="Times New Roman"/>
          <w:sz w:val="24"/>
          <w:szCs w:val="24"/>
        </w:rPr>
        <w:lastRenderedPageBreak/>
        <w:t xml:space="preserve">      </w:t>
      </w:r>
      <w:proofErr w:type="gramStart"/>
      <w:r w:rsidR="00F90421" w:rsidRPr="00F90421">
        <w:rPr>
          <w:rFonts w:ascii="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w:t>
      </w:r>
      <w:proofErr w:type="gramEnd"/>
      <w:r w:rsidR="00F90421" w:rsidRPr="00F90421">
        <w:rPr>
          <w:rFonts w:ascii="Times New Roman" w:hAnsi="Times New Roman" w:cs="Times New Roman"/>
          <w:sz w:val="24"/>
          <w:szCs w:val="24"/>
        </w:rPr>
        <w:t xml:space="preserve"> в информационных ресурсах Фонда пенсионного и социального страхования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2.1.11. Работники имеют право работать на условиях внутреннего и внешнего совместительства в порядке, предусмотренном ТК РФ.</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Должностные обязанности руководителя образовательной организации не могут исполняться по совместительству (ч. 5 ст. 51 ФЗ «Об образовании в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2.1.12.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Заведующий Учреждения</w:t>
      </w:r>
      <w:proofErr w:type="gramEnd"/>
      <w:r w:rsidR="00F90421" w:rsidRPr="00F90421">
        <w:rPr>
          <w:rFonts w:ascii="Times New Roman" w:hAnsi="Times New Roman" w:cs="Times New Roman"/>
          <w:sz w:val="24"/>
          <w:szCs w:val="24"/>
        </w:rPr>
        <w:t xml:space="preserve"> назначается приказом Учредителя – Управлением образования администрации городского округа. Трудовая книжка и личное дело </w:t>
      </w:r>
      <w:proofErr w:type="gramStart"/>
      <w:r w:rsidR="00F90421" w:rsidRPr="00F90421">
        <w:rPr>
          <w:rFonts w:ascii="Times New Roman" w:hAnsi="Times New Roman" w:cs="Times New Roman"/>
          <w:sz w:val="24"/>
          <w:szCs w:val="24"/>
        </w:rPr>
        <w:t>заведующего Учреждения</w:t>
      </w:r>
      <w:proofErr w:type="gramEnd"/>
      <w:r w:rsidR="00F90421" w:rsidRPr="00F90421">
        <w:rPr>
          <w:rFonts w:ascii="Times New Roman" w:hAnsi="Times New Roman" w:cs="Times New Roman"/>
          <w:sz w:val="24"/>
          <w:szCs w:val="24"/>
        </w:rPr>
        <w:t xml:space="preserve">  хранится у Учредителя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2.1.13. Трудовой договор, не оформленный в письменной форме, считается заключенным, если работник приступил к работе с </w:t>
      </w:r>
      <w:proofErr w:type="gramStart"/>
      <w:r w:rsidRPr="00F90421">
        <w:rPr>
          <w:rFonts w:ascii="Times New Roman" w:hAnsi="Times New Roman" w:cs="Times New Roman"/>
          <w:sz w:val="24"/>
          <w:szCs w:val="24"/>
        </w:rPr>
        <w:t>ведома</w:t>
      </w:r>
      <w:proofErr w:type="gramEnd"/>
      <w:r w:rsidRPr="00F90421">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2.1.15.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2.1.16.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2.1.17.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F90421" w:rsidRPr="00F90421" w:rsidRDefault="00F90421" w:rsidP="0009116D">
      <w:pPr>
        <w:spacing w:after="0"/>
        <w:ind w:firstLine="426"/>
        <w:jc w:val="both"/>
        <w:rPr>
          <w:rFonts w:ascii="Times New Roman" w:hAnsi="Times New Roman" w:cs="Times New Roman"/>
          <w:sz w:val="24"/>
          <w:szCs w:val="24"/>
        </w:rPr>
      </w:pP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2.2. Гарантии при приеме на работу: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2.2.1. Запрещается необоснованный отказ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(ст. 64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2.2.2. </w:t>
      </w:r>
      <w:proofErr w:type="gramStart"/>
      <w:r w:rsidRPr="00F90421">
        <w:rPr>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F90421">
        <w:rPr>
          <w:rFonts w:ascii="Times New Roman" w:hAnsi="Times New Roman" w:cs="Times New Roman"/>
          <w:sz w:val="24"/>
          <w:szCs w:val="24"/>
        </w:rPr>
        <w:t>, не допускается, за исключением случаев, предусмотренных федеральным законом.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2.2.3. Запрещается отказывать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Запрещается отказывать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2.2.4. По требованию лица, которому отказано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работодатель обязан сообщить причину отказа в письменной форме.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2.2.5. Отказ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может быть обжалован в суде.</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 xml:space="preserve">2.3. Изменение условий трудового договора и перевод на другую работу: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К числу таких причин могут относиться: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реорганизация организации (слияние, присоединение, разделение, выделение, преобразование), а также внутренняя реорганизация в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изменения в осуществлении образовательного процесса в образовательной организации (сокращение количества  групп, количества часов по учебному плану и учебным программам и др.).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90421">
        <w:rPr>
          <w:rFonts w:ascii="Times New Roman" w:hAnsi="Times New Roman" w:cs="Times New Roman"/>
          <w:sz w:val="24"/>
          <w:szCs w:val="24"/>
        </w:rPr>
        <w:t>позднее</w:t>
      </w:r>
      <w:proofErr w:type="gramEnd"/>
      <w:r w:rsidRPr="00F90421">
        <w:rPr>
          <w:rFonts w:ascii="Times New Roman" w:hAnsi="Times New Roman" w:cs="Times New Roman"/>
          <w:sz w:val="24"/>
          <w:szCs w:val="24"/>
        </w:rPr>
        <w:t xml:space="preserve"> чем за два месяца.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2.3.4. 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2.3.8. Перевод работника на другую работу в соответствии с медицинским заключением  производится в порядке, предусмотренном ст. ст. 73, 182, 254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 xml:space="preserve">2.4. Прекращение трудового договора: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2.4.2. Трудовой договор </w:t>
      </w:r>
      <w:proofErr w:type="gramStart"/>
      <w:r w:rsidRPr="00F90421">
        <w:rPr>
          <w:rFonts w:ascii="Times New Roman" w:hAnsi="Times New Roman" w:cs="Times New Roman"/>
          <w:sz w:val="24"/>
          <w:szCs w:val="24"/>
        </w:rPr>
        <w:t>может быть в любое время расторгнут</w:t>
      </w:r>
      <w:proofErr w:type="gramEnd"/>
      <w:r w:rsidRPr="00F90421">
        <w:rPr>
          <w:rFonts w:ascii="Times New Roman" w:hAnsi="Times New Roman" w:cs="Times New Roman"/>
          <w:sz w:val="24"/>
          <w:szCs w:val="24"/>
        </w:rPr>
        <w:t xml:space="preserve"> по соглашению сторон трудового договора (ст. 78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2.4.3. Срочный трудовой договор прекращается с истечением срока его действия (ст. 79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w:t>
      </w:r>
      <w:r w:rsidRPr="00F90421">
        <w:rPr>
          <w:rFonts w:ascii="Times New Roman" w:hAnsi="Times New Roman" w:cs="Times New Roman"/>
          <w:sz w:val="24"/>
          <w:szCs w:val="24"/>
        </w:rPr>
        <w:lastRenderedPageBreak/>
        <w:t>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2.4.5. По соглашению между работником и работодателем трудовой </w:t>
      </w:r>
      <w:proofErr w:type="gramStart"/>
      <w:r w:rsidRPr="00F90421">
        <w:rPr>
          <w:rFonts w:ascii="Times New Roman" w:hAnsi="Times New Roman" w:cs="Times New Roman"/>
          <w:sz w:val="24"/>
          <w:szCs w:val="24"/>
        </w:rPr>
        <w:t>договор</w:t>
      </w:r>
      <w:proofErr w:type="gramEnd"/>
      <w:r w:rsidRPr="00F90421">
        <w:rPr>
          <w:rFonts w:ascii="Times New Roman" w:hAnsi="Times New Roman" w:cs="Times New Roman"/>
          <w:sz w:val="24"/>
          <w:szCs w:val="24"/>
        </w:rPr>
        <w:t xml:space="preserve"> может быть расторгнут и до истечения срока предупреждения об увольнении (ст. 80 ТК РФ).</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00F90421" w:rsidRPr="00F90421">
        <w:rPr>
          <w:rFonts w:ascii="Times New Roman" w:hAnsi="Times New Roman" w:cs="Times New Roman"/>
          <w:sz w:val="24"/>
          <w:szCs w:val="24"/>
        </w:rPr>
        <w:t xml:space="preserve"> договор в срок, указанный в заявлении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F90421">
        <w:rPr>
          <w:rFonts w:ascii="Times New Roman" w:hAnsi="Times New Roman" w:cs="Times New Roman"/>
          <w:sz w:val="24"/>
          <w:szCs w:val="24"/>
        </w:rPr>
        <w:t>и</w:t>
      </w:r>
      <w:proofErr w:type="gramEnd"/>
      <w:r w:rsidRPr="00F90421">
        <w:rPr>
          <w:rFonts w:ascii="Times New Roman" w:hAnsi="Times New Roman" w:cs="Times New Roman"/>
          <w:sz w:val="24"/>
          <w:szCs w:val="24"/>
        </w:rPr>
        <w:t xml:space="preserve"> трудового договора.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Если по истечении срока предупреждения об увольнении трудовой договор не </w:t>
      </w:r>
      <w:proofErr w:type="gramStart"/>
      <w:r w:rsidRPr="00F90421">
        <w:rPr>
          <w:rFonts w:ascii="Times New Roman" w:hAnsi="Times New Roman" w:cs="Times New Roman"/>
          <w:sz w:val="24"/>
          <w:szCs w:val="24"/>
        </w:rPr>
        <w:t>был</w:t>
      </w:r>
      <w:proofErr w:type="gramEnd"/>
      <w:r w:rsidRPr="00F90421">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F90421" w:rsidRPr="00F90421">
        <w:rPr>
          <w:rFonts w:ascii="Times New Roman" w:hAnsi="Times New Roman" w:cs="Times New Roman"/>
          <w:sz w:val="24"/>
          <w:szCs w:val="24"/>
        </w:rPr>
        <w:t>Причинами увольнения работников, в том числе педагогических работников, по п. 2 ч. 1 ст. 81 ТК РФ, могут являться: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реорганизация образовательной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исключение из штатного расписания некоторых должностей (сокращение штата);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сокращение численности работников;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уменьшение количества групп и т.п.</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0421" w:rsidRPr="00F90421">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90421" w:rsidRPr="00F90421" w:rsidRDefault="007D1EF5" w:rsidP="0009116D">
      <w:pPr>
        <w:spacing w:after="0"/>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90421" w:rsidRPr="00F90421">
        <w:rPr>
          <w:rFonts w:ascii="Times New Roman" w:hAnsi="Times New Roman" w:cs="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90421" w:rsidRPr="00F90421" w:rsidRDefault="007D1EF5" w:rsidP="0009116D">
      <w:pPr>
        <w:spacing w:after="0"/>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90421" w:rsidRPr="00F90421">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90421" w:rsidRPr="00F90421" w:rsidRDefault="00F90421" w:rsidP="0009116D">
      <w:pPr>
        <w:spacing w:after="0"/>
        <w:ind w:firstLine="426"/>
        <w:jc w:val="both"/>
        <w:rPr>
          <w:rFonts w:ascii="Times New Roman" w:hAnsi="Times New Roman" w:cs="Times New Roman"/>
          <w:iCs/>
          <w:sz w:val="24"/>
          <w:szCs w:val="24"/>
        </w:rPr>
      </w:pPr>
      <w:r w:rsidRPr="00F90421">
        <w:rPr>
          <w:rFonts w:ascii="Times New Roman"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повторное в течение одного года грубое нарушение устава образовательной организации;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2.4.12. Прекращение трудового договора оформляется приказом  работодателя (ст. 84.1 ТК РФ).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полный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 (статья 66</w:t>
      </w:r>
      <w:r w:rsidRPr="00F90421">
        <w:rPr>
          <w:rFonts w:ascii="Times New Roman" w:hAnsi="Times New Roman" w:cs="Times New Roman"/>
          <w:sz w:val="24"/>
          <w:szCs w:val="24"/>
          <w:vertAlign w:val="superscript"/>
        </w:rPr>
        <w:t xml:space="preserve">1 </w:t>
      </w:r>
      <w:r w:rsidRPr="00F90421">
        <w:rPr>
          <w:rFonts w:ascii="Times New Roman" w:hAnsi="Times New Roman" w:cs="Times New Roman"/>
          <w:sz w:val="24"/>
          <w:szCs w:val="24"/>
        </w:rPr>
        <w:t>ТК РФ).</w:t>
      </w:r>
      <w:proofErr w:type="gramEnd"/>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2.4.16. В случае</w:t>
      </w:r>
      <w:proofErr w:type="gramStart"/>
      <w:r w:rsidRPr="00F90421">
        <w:rPr>
          <w:rFonts w:ascii="Times New Roman" w:hAnsi="Times New Roman" w:cs="Times New Roman"/>
          <w:sz w:val="24"/>
          <w:szCs w:val="24"/>
        </w:rPr>
        <w:t>,</w:t>
      </w:r>
      <w:proofErr w:type="gramEnd"/>
      <w:r w:rsidRPr="00F90421">
        <w:rPr>
          <w:rFonts w:ascii="Times New Roman" w:hAnsi="Times New Roman" w:cs="Times New Roman"/>
          <w:sz w:val="24"/>
          <w:szCs w:val="24"/>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w:t>
      </w:r>
      <w:r w:rsidRPr="00F90421">
        <w:rPr>
          <w:rFonts w:ascii="Times New Roman" w:hAnsi="Times New Roman" w:cs="Times New Roman"/>
          <w:sz w:val="24"/>
          <w:szCs w:val="24"/>
        </w:rPr>
        <w:lastRenderedPageBreak/>
        <w:t xml:space="preserve">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gramStart"/>
      <w:r w:rsidRPr="00F90421">
        <w:rPr>
          <w:rFonts w:ascii="Times New Roman" w:hAnsi="Times New Roman" w:cs="Times New Roman"/>
          <w:sz w:val="24"/>
          <w:szCs w:val="24"/>
        </w:rPr>
        <w:t>п</w:t>
      </w:r>
      <w:proofErr w:type="gramEnd"/>
      <w:r w:rsidRPr="00F90421">
        <w:rPr>
          <w:rFonts w:ascii="Times New Roman" w:hAnsi="Times New Roman" w:cs="Times New Roman"/>
          <w:sz w:val="24"/>
          <w:szCs w:val="24"/>
        </w:rPr>
        <w:t xml:space="preserve">/п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00E9489C">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F90421" w:rsidRPr="00E9489C" w:rsidRDefault="00F90421" w:rsidP="0009116D">
      <w:pPr>
        <w:spacing w:after="0"/>
        <w:ind w:firstLine="426"/>
        <w:jc w:val="both"/>
        <w:rPr>
          <w:rFonts w:ascii="Times New Roman" w:hAnsi="Times New Roman" w:cs="Times New Roman"/>
          <w:bCs/>
          <w:sz w:val="24"/>
          <w:szCs w:val="24"/>
        </w:rPr>
      </w:pPr>
      <w:r w:rsidRPr="00E9489C">
        <w:rPr>
          <w:rFonts w:ascii="Times New Roman" w:hAnsi="Times New Roman" w:cs="Times New Roman"/>
          <w:sz w:val="24"/>
          <w:szCs w:val="24"/>
        </w:rPr>
        <w:t xml:space="preserve">2.5. </w:t>
      </w:r>
      <w:r w:rsidRPr="00E9489C">
        <w:rPr>
          <w:rFonts w:ascii="Times New Roman" w:hAnsi="Times New Roman" w:cs="Times New Roman"/>
          <w:bCs/>
          <w:sz w:val="24"/>
          <w:szCs w:val="24"/>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bCs/>
          <w:sz w:val="24"/>
          <w:szCs w:val="24"/>
        </w:rPr>
        <w:t xml:space="preserve">2.5.1. В соответствии со ст. 351.7. </w:t>
      </w:r>
      <w:proofErr w:type="gramStart"/>
      <w:r w:rsidRPr="00F90421">
        <w:rPr>
          <w:rFonts w:ascii="Times New Roman" w:hAnsi="Times New Roman" w:cs="Times New Roman"/>
          <w:bCs/>
          <w:sz w:val="24"/>
          <w:szCs w:val="24"/>
        </w:rPr>
        <w:t>ТК РФ обеспечить сохранение рабочего места за работниками, принимающих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заключившим контракт о добровольном содействии в выполнении задач, возложенных на Вооруженные Силы РФ, путем приостановления действия трудовых договоров на срок военной службы по контракту, военных сборов по частичной</w:t>
      </w:r>
      <w:proofErr w:type="gramEnd"/>
      <w:r w:rsidRPr="00F90421">
        <w:rPr>
          <w:rFonts w:ascii="Times New Roman" w:hAnsi="Times New Roman" w:cs="Times New Roman"/>
          <w:bCs/>
          <w:sz w:val="24"/>
          <w:szCs w:val="24"/>
        </w:rPr>
        <w:t xml:space="preserve"> мобилизации или на срок заключения контракта о добровольном содействии в выполнении задач,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F90421" w:rsidRPr="00F90421" w:rsidRDefault="007D1EF5" w:rsidP="0009116D">
      <w:pPr>
        <w:spacing w:after="0"/>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90421" w:rsidRPr="00F90421">
        <w:rPr>
          <w:rFonts w:ascii="Times New Roman" w:hAnsi="Times New Roman" w:cs="Times New Roman"/>
          <w:bCs/>
          <w:sz w:val="24"/>
          <w:szCs w:val="24"/>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за исключением случаев направления работником работодателю заявления о расторжении трудового договора по собственному желанию или по соглашению сторон трудового договора.</w:t>
      </w: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90421" w:rsidRPr="00F90421">
        <w:rPr>
          <w:rFonts w:ascii="Times New Roman" w:hAnsi="Times New Roman" w:cs="Times New Roman"/>
          <w:sz w:val="24"/>
          <w:szCs w:val="24"/>
        </w:rPr>
        <w:t>Обеспечить работникам, которые изъявили желание принять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на период от трех месяцев до одного года включительно, приостановление действия трудовых договоров по заявлению работников с сохранением за такими работниками занимаемых ими рабочих мест, за исключением случаев направления работником работодателю заявления о расторжении трудового</w:t>
      </w:r>
      <w:proofErr w:type="gramEnd"/>
      <w:r w:rsidR="00F90421" w:rsidRPr="00F90421">
        <w:rPr>
          <w:rFonts w:ascii="Times New Roman" w:hAnsi="Times New Roman" w:cs="Times New Roman"/>
          <w:sz w:val="24"/>
          <w:szCs w:val="24"/>
        </w:rPr>
        <w:t xml:space="preserve"> договора по собственному желанию или по соглашению сторон трудового договора.</w:t>
      </w:r>
    </w:p>
    <w:p w:rsidR="00F90421" w:rsidRPr="00F90421" w:rsidRDefault="00F90421" w:rsidP="0009116D">
      <w:pPr>
        <w:numPr>
          <w:ilvl w:val="0"/>
          <w:numId w:val="1"/>
        </w:numPr>
        <w:spacing w:after="0"/>
        <w:ind w:left="0" w:firstLine="426"/>
        <w:jc w:val="both"/>
        <w:rPr>
          <w:rFonts w:ascii="Times New Roman" w:hAnsi="Times New Roman" w:cs="Times New Roman"/>
          <w:sz w:val="24"/>
          <w:szCs w:val="24"/>
        </w:rPr>
      </w:pPr>
      <w:r w:rsidRPr="00F90421">
        <w:rPr>
          <w:rFonts w:ascii="Times New Roman" w:hAnsi="Times New Roman" w:cs="Times New Roman"/>
          <w:b/>
          <w:bCs/>
          <w:sz w:val="24"/>
          <w:szCs w:val="24"/>
        </w:rPr>
        <w:t>Сведения о трудовой деятельности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3.1. Работодатель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3.2.  Работодатель назначает приказом работника,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3.3. </w:t>
      </w:r>
      <w:proofErr w:type="gramStart"/>
      <w:r w:rsidRPr="00F90421">
        <w:rPr>
          <w:rFonts w:ascii="Times New Roman" w:hAnsi="Times New Roman" w:cs="Times New Roman"/>
          <w:sz w:val="24"/>
          <w:szCs w:val="24"/>
        </w:rPr>
        <w:t>Работодатель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F90421" w:rsidRPr="00F90421" w:rsidRDefault="00F90421" w:rsidP="0009116D">
      <w:pPr>
        <w:numPr>
          <w:ilvl w:val="0"/>
          <w:numId w:val="3"/>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на бумажном носителе, </w:t>
      </w:r>
      <w:proofErr w:type="gramStart"/>
      <w:r w:rsidRPr="00F90421">
        <w:rPr>
          <w:rFonts w:ascii="Times New Roman" w:hAnsi="Times New Roman" w:cs="Times New Roman"/>
          <w:sz w:val="24"/>
          <w:szCs w:val="24"/>
        </w:rPr>
        <w:t>заверенные</w:t>
      </w:r>
      <w:proofErr w:type="gramEnd"/>
      <w:r w:rsidRPr="00F90421">
        <w:rPr>
          <w:rFonts w:ascii="Times New Roman" w:hAnsi="Times New Roman" w:cs="Times New Roman"/>
          <w:sz w:val="24"/>
          <w:szCs w:val="24"/>
        </w:rPr>
        <w:t xml:space="preserve"> надлежащим способом;</w:t>
      </w:r>
    </w:p>
    <w:p w:rsidR="00F90421" w:rsidRPr="00F90421" w:rsidRDefault="00F90421" w:rsidP="0009116D">
      <w:pPr>
        <w:numPr>
          <w:ilvl w:val="0"/>
          <w:numId w:val="3"/>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Сведения о трудовой деятельности предоставляются:</w:t>
      </w:r>
    </w:p>
    <w:p w:rsidR="00F90421" w:rsidRPr="00F90421" w:rsidRDefault="00F90421" w:rsidP="0009116D">
      <w:pPr>
        <w:numPr>
          <w:ilvl w:val="0"/>
          <w:numId w:val="4"/>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в период работы не позднее трех рабочих дней со дня подачи этого заявления;</w:t>
      </w:r>
    </w:p>
    <w:p w:rsidR="00F90421" w:rsidRPr="00F90421" w:rsidRDefault="00F90421" w:rsidP="0009116D">
      <w:pPr>
        <w:numPr>
          <w:ilvl w:val="0"/>
          <w:numId w:val="4"/>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при увольнении — в день прекращения трудового договора.</w:t>
      </w:r>
    </w:p>
    <w:p w:rsidR="00E9489C" w:rsidRDefault="00F90421" w:rsidP="0009116D">
      <w:pPr>
        <w:spacing w:after="0"/>
        <w:ind w:firstLine="426"/>
        <w:jc w:val="both"/>
      </w:pPr>
      <w:r w:rsidRPr="00F90421">
        <w:rPr>
          <w:rFonts w:ascii="Times New Roman" w:hAnsi="Times New Roman" w:cs="Times New Roman"/>
          <w:sz w:val="24"/>
          <w:szCs w:val="24"/>
        </w:rPr>
        <w:t>3.4.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E9489C">
        <w:rPr>
          <w:rFonts w:ascii="Times New Roman" w:hAnsi="Times New Roman" w:cs="Times New Roman"/>
          <w:sz w:val="24"/>
          <w:szCs w:val="24"/>
        </w:rPr>
        <w:t>…………..</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При использовании электронной почты работодателя работник направляет отсканированное заявление, в котором содержится:  </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наименование работодателя;</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должностное лицо, на имя которого направлено заявление (директор образовательной организации);</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просьба о направлении в форме электронного документа сведений о трудовой деятельности у работодателя;</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адрес электронной почты работника;</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собственноручная подпись работника;</w:t>
      </w:r>
    </w:p>
    <w:p w:rsidR="00F90421" w:rsidRPr="00F90421" w:rsidRDefault="00F90421" w:rsidP="0009116D">
      <w:pPr>
        <w:numPr>
          <w:ilvl w:val="0"/>
          <w:numId w:val="5"/>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дата написания заявления.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3.5.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F90421" w:rsidRPr="00F90421" w:rsidRDefault="00F90421" w:rsidP="0009116D">
      <w:pPr>
        <w:spacing w:after="0"/>
        <w:ind w:firstLine="426"/>
        <w:jc w:val="both"/>
        <w:rPr>
          <w:rFonts w:ascii="Times New Roman" w:hAnsi="Times New Roman" w:cs="Times New Roman"/>
          <w:sz w:val="24"/>
          <w:szCs w:val="24"/>
        </w:rPr>
      </w:pPr>
    </w:p>
    <w:p w:rsidR="00F90421" w:rsidRPr="00F90421" w:rsidRDefault="007D1EF5" w:rsidP="0009116D">
      <w:pPr>
        <w:spacing w:after="0"/>
        <w:ind w:firstLine="426"/>
        <w:jc w:val="both"/>
        <w:rPr>
          <w:rFonts w:ascii="Times New Roman" w:hAnsi="Times New Roman" w:cs="Times New Roman"/>
          <w:sz w:val="24"/>
          <w:szCs w:val="24"/>
        </w:rPr>
      </w:pPr>
      <w:r>
        <w:rPr>
          <w:rFonts w:ascii="Times New Roman" w:hAnsi="Times New Roman" w:cs="Times New Roman"/>
          <w:b/>
          <w:sz w:val="24"/>
          <w:szCs w:val="24"/>
        </w:rPr>
        <w:t>4</w:t>
      </w:r>
      <w:r w:rsidR="00F90421" w:rsidRPr="00F90421">
        <w:rPr>
          <w:rFonts w:ascii="Times New Roman" w:hAnsi="Times New Roman" w:cs="Times New Roman"/>
          <w:b/>
          <w:sz w:val="24"/>
          <w:szCs w:val="24"/>
        </w:rPr>
        <w:t>. Основные права, обязанности и ответственность сторон трудового договора</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4.1. Работник имеет право:</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 на заключение, изменение и расторжение трудового договора в порядке и на условиях, которые  установлены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4.1.2. на предоставление ему работы, обусловленной трудовым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4.1.5.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4.1.6. на полную достоверную информацию об условиях труда и требованиях охраны труда на рабочем месте;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4.1.7. на профессиональную подготовку, переподготовку и повышение своей квалификации в порядке, установленном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4.1.9. 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4.1.10.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4.1.11. на защиту своих трудовых прав, свобод и законных интересов всеми не запрещенными законом способами;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4.1.14. на обязательное социальное страхование в случаях, предусмотренных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4.2. Работник обязан:</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4.2.2. соблюдать требования по охране труда и обеспечению безопасности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F90421">
        <w:rPr>
          <w:rFonts w:ascii="Times New Roman" w:hAnsi="Times New Roman" w:cs="Times New Roman"/>
          <w:sz w:val="24"/>
          <w:szCs w:val="24"/>
        </w:rPr>
        <w:t>т.ч</w:t>
      </w:r>
      <w:proofErr w:type="spellEnd"/>
      <w:r w:rsidRPr="00F90421">
        <w:rPr>
          <w:rFonts w:ascii="Times New Roman" w:hAnsi="Times New Roman" w:cs="Times New Roman"/>
          <w:sz w:val="24"/>
          <w:szCs w:val="24"/>
        </w:rPr>
        <w:t>. имущества третьих лиц, находящихся у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4.2.4. бережно относиться к имуществу работодателя, в </w:t>
      </w:r>
      <w:proofErr w:type="spellStart"/>
      <w:r w:rsidRPr="00F90421">
        <w:rPr>
          <w:rFonts w:ascii="Times New Roman" w:hAnsi="Times New Roman" w:cs="Times New Roman"/>
          <w:sz w:val="24"/>
          <w:szCs w:val="24"/>
        </w:rPr>
        <w:t>т.ч</w:t>
      </w:r>
      <w:proofErr w:type="spellEnd"/>
      <w:r w:rsidRPr="00F90421">
        <w:rPr>
          <w:rFonts w:ascii="Times New Roman" w:hAnsi="Times New Roman" w:cs="Times New Roman"/>
          <w:sz w:val="24"/>
          <w:szCs w:val="24"/>
        </w:rPr>
        <w:t>. к имуществу третьих лиц, находящихся у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4.2.5. проходить предварительные и периодические медицинские осмотры;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4.2.6. предъявлять при приеме на работу документы, предусмотренные трудовым законодательством;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90421" w:rsidRPr="00F90421" w:rsidRDefault="00F90421" w:rsidP="0009116D">
      <w:pPr>
        <w:spacing w:after="0"/>
        <w:ind w:firstLine="426"/>
        <w:jc w:val="both"/>
        <w:rPr>
          <w:rFonts w:ascii="Times New Roman" w:hAnsi="Times New Roman" w:cs="Times New Roman"/>
          <w:i/>
          <w:sz w:val="24"/>
          <w:szCs w:val="24"/>
        </w:rPr>
      </w:pPr>
      <w:r w:rsidRPr="00F90421">
        <w:rPr>
          <w:rFonts w:ascii="Times New Roman" w:hAnsi="Times New Roman" w:cs="Times New Roman"/>
          <w:sz w:val="24"/>
          <w:szCs w:val="24"/>
        </w:rPr>
        <w:t>4.2.8. экономно и рационально расходовать энергию, топливо и другие материальные ресурсы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4.2.9. соблюдать законные права и свободы обучающихся и воспитанников;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4.2.10. уважительно и тактично относиться к коллегам по работе и обучающимся;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4.2.11.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4.3. Педагогические работники образовательной организации имеют право:</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4.3.2. на внесение предложений по совершенствованию образовательного процесса в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4.3.4. на </w:t>
      </w:r>
      <w:proofErr w:type="gramStart"/>
      <w:r w:rsidRPr="00F90421">
        <w:rPr>
          <w:rFonts w:ascii="Times New Roman" w:hAnsi="Times New Roman" w:cs="Times New Roman"/>
          <w:sz w:val="24"/>
          <w:szCs w:val="24"/>
        </w:rPr>
        <w:t>аттестацию</w:t>
      </w:r>
      <w:proofErr w:type="gramEnd"/>
      <w:r w:rsidRPr="00F90421">
        <w:rPr>
          <w:rFonts w:ascii="Times New Roman" w:hAnsi="Times New Roman" w:cs="Times New Roman"/>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4.3.6.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b/>
          <w:sz w:val="24"/>
          <w:szCs w:val="24"/>
        </w:rPr>
        <w:t>4.4. Педагогические работники образовательной организации обязаны: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4.4.2. участвовать в деятельности </w:t>
      </w:r>
      <w:proofErr w:type="gramStart"/>
      <w:r w:rsidRPr="00F90421">
        <w:rPr>
          <w:rFonts w:ascii="Times New Roman" w:hAnsi="Times New Roman" w:cs="Times New Roman"/>
          <w:sz w:val="24"/>
          <w:szCs w:val="24"/>
        </w:rPr>
        <w:t>педагогического</w:t>
      </w:r>
      <w:proofErr w:type="gramEnd"/>
      <w:r w:rsidRPr="00F90421">
        <w:rPr>
          <w:rFonts w:ascii="Times New Roman" w:hAnsi="Times New Roman" w:cs="Times New Roman"/>
          <w:sz w:val="24"/>
          <w:szCs w:val="24"/>
        </w:rPr>
        <w:t xml:space="preserve"> и иных советов образовательной организации, а также в деятельности методических объединений и других формах методической работы;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4.4.3. обеспечивать охрану жизни и </w:t>
      </w:r>
      <w:proofErr w:type="gramStart"/>
      <w:r w:rsidRPr="00F90421">
        <w:rPr>
          <w:rFonts w:ascii="Times New Roman" w:hAnsi="Times New Roman" w:cs="Times New Roman"/>
          <w:sz w:val="24"/>
          <w:szCs w:val="24"/>
        </w:rPr>
        <w:t>здоровья</w:t>
      </w:r>
      <w:proofErr w:type="gramEnd"/>
      <w:r w:rsidRPr="00F90421">
        <w:rPr>
          <w:rFonts w:ascii="Times New Roman" w:hAnsi="Times New Roman" w:cs="Times New Roman"/>
          <w:sz w:val="24"/>
          <w:szCs w:val="24"/>
        </w:rPr>
        <w:t xml:space="preserve"> обучающихся во время образовательного процесса;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4.4.4. осуществлять связь с родителями (лицами, их заменяющими);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4.4.5. выполнять правила по охране труда и пожарной безопасности; </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sz w:val="24"/>
          <w:szCs w:val="24"/>
        </w:rPr>
        <w:t>4.4.6.выполнять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4.5. Работодатель имеет право:</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4.5.1. на управление образовательной организацией, принятие решений в пределах полномочий, предусмотренных уставом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4.5.3. на ведение коллективных переговоров через своих представителей и заключение коллективных договоров;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4.5.4. на поощрение работников за добросовестный эффективный труд;</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4.5.6. на привлечение работников к дисциплинарной и материальной ответственности в порядке, установленном ТК РФ,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4.5.7. на принятие локальных нормативных актов, содержащих нормы трудового права, в порядке, установленном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4.5.8. реализовывать иные права, определенные уставом образовательной организации, трудовым договором,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4.6. Работодатель обязан:</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4.6.3. предоставлять работникам работу, обусловленную трудовым договором;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4.6.4. обеспечивать безопасность и условия труда, соответствующие государственным нормативным требованиям охраны труда;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4.6.6. обеспечивать работникам равную оплату за труд равной ценности;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4.6.8. вести коллективные переговоры, а также заключать коллективный договор в порядке, установленном ТК РФ;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4.6.9. знакомить работников под роспись с принимаемыми локальными нормативными актами, непосредственно связанными с их трудовой деятельностью;</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4.6.10. обеспечивать бытовые нужды работников, связанные с исполнением ими трудовых обязанностей;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4.6.11. осуществлять обязательное социальное страхование работников в порядке, установленном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4.6.13.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F90421">
        <w:rPr>
          <w:rFonts w:ascii="Times New Roman" w:hAnsi="Times New Roman" w:cs="Times New Roman"/>
          <w:sz w:val="24"/>
          <w:szCs w:val="24"/>
        </w:rPr>
        <w:t xml:space="preserve"> указанных медицинских осмотров (обследований);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4.6.15. создавать условия для внедрения инноваций, обеспечивать формирование и реализацию инициатив работников образовательной организации;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4.6.16. создавать условия для непрерывного повышения квалификации работников;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4.6.17. поддерживать благоприятный морально-психологический климат в коллективе;</w:t>
      </w:r>
    </w:p>
    <w:p w:rsidR="00F90421" w:rsidRPr="00F90421" w:rsidRDefault="00F90421" w:rsidP="0009116D">
      <w:pPr>
        <w:spacing w:after="0"/>
        <w:ind w:firstLine="426"/>
        <w:jc w:val="both"/>
        <w:rPr>
          <w:rFonts w:ascii="Times New Roman" w:hAnsi="Times New Roman" w:cs="Times New Roman"/>
          <w:i/>
          <w:sz w:val="24"/>
          <w:szCs w:val="24"/>
        </w:rPr>
      </w:pPr>
      <w:r w:rsidRPr="00F90421">
        <w:rPr>
          <w:rFonts w:ascii="Times New Roman" w:hAnsi="Times New Roman" w:cs="Times New Roman"/>
          <w:sz w:val="24"/>
          <w:szCs w:val="24"/>
        </w:rPr>
        <w:t>4.6.18.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4.7. Ответственность сторон трудового договора: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4.7.4.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незаконного отстранения работника от работы, его увольнения или перевода на другую работу;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0" w:anchor="dst100163" w:history="1">
        <w:r w:rsidRPr="0009116D">
          <w:rPr>
            <w:rStyle w:val="a4"/>
            <w:rFonts w:ascii="Times New Roman" w:hAnsi="Times New Roman" w:cs="Times New Roman"/>
            <w:color w:val="000000" w:themeColor="text1"/>
            <w:sz w:val="24"/>
            <w:szCs w:val="24"/>
            <w:u w:val="none"/>
          </w:rPr>
          <w:t>ключевой ставки</w:t>
        </w:r>
      </w:hyperlink>
      <w:r w:rsidRPr="00F90421">
        <w:rPr>
          <w:rFonts w:ascii="Times New Roman" w:hAnsi="Times New Roman" w:cs="Times New Roman"/>
          <w:sz w:val="24"/>
          <w:szCs w:val="24"/>
        </w:rPr>
        <w:t xml:space="preserve"> Центрального банка Российской Федерации от не выплаченных в срок </w:t>
      </w:r>
      <w:proofErr w:type="gramStart"/>
      <w:r w:rsidRPr="00F90421">
        <w:rPr>
          <w:rFonts w:ascii="Times New Roman" w:hAnsi="Times New Roman" w:cs="Times New Roman"/>
          <w:sz w:val="24"/>
          <w:szCs w:val="24"/>
        </w:rPr>
        <w:t>сумм</w:t>
      </w:r>
      <w:proofErr w:type="gramEnd"/>
      <w:r w:rsidRPr="00F90421">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5" w:name="dst2254"/>
      <w:bookmarkEnd w:id="5"/>
      <w:r w:rsidRPr="00F90421">
        <w:rPr>
          <w:rFonts w:ascii="Times New Roman" w:hAnsi="Times New Roman" w:cs="Times New Roman"/>
          <w:sz w:val="24"/>
          <w:szCs w:val="24"/>
        </w:rPr>
        <w:t xml:space="preserve"> (ст. 236 ТК РФ).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4.7.6. Работодатель, причинивший ущерб имуществу работника, возмещает этот ущерб в полном объеме.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4.7.9.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4.8. Педагогическим работникам и другим работникам запрещается:</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изменять по своему усмотрению расписание занятий и график работы;</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w:t>
      </w:r>
      <w:r w:rsidRPr="00F90421">
        <w:rPr>
          <w:rFonts w:ascii="Times New Roman" w:hAnsi="Times New Roman" w:cs="Times New Roman"/>
          <w:sz w:val="24"/>
          <w:szCs w:val="24"/>
        </w:rPr>
        <w:lastRenderedPageBreak/>
        <w:t>проведения мероприятий во 2-й половине дня и на физкультурных занятиях, в кабинетах дополнительного образования;</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разглашать персональные данные участников </w:t>
      </w:r>
      <w:proofErr w:type="spellStart"/>
      <w:r w:rsidRPr="00F90421">
        <w:rPr>
          <w:rFonts w:ascii="Times New Roman" w:hAnsi="Times New Roman" w:cs="Times New Roman"/>
          <w:sz w:val="24"/>
          <w:szCs w:val="24"/>
        </w:rPr>
        <w:t>воспитательно</w:t>
      </w:r>
      <w:proofErr w:type="spellEnd"/>
      <w:r w:rsidRPr="00F90421">
        <w:rPr>
          <w:rFonts w:ascii="Times New Roman" w:hAnsi="Times New Roman" w:cs="Times New Roman"/>
          <w:sz w:val="24"/>
          <w:szCs w:val="24"/>
        </w:rPr>
        <w:t>-образовательной деятельности дошкольного образовательного учреждения;</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применять к воспитанникам меры физического и психического насилия;</w:t>
      </w:r>
    </w:p>
    <w:p w:rsidR="00F90421" w:rsidRPr="00F90421" w:rsidRDefault="00F90421" w:rsidP="0009116D">
      <w:pPr>
        <w:numPr>
          <w:ilvl w:val="0"/>
          <w:numId w:val="7"/>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оказывать платные образовательные услуги воспитанникам в ДОУ, если это приводит к конфликту интересов педагогического работника;</w:t>
      </w:r>
    </w:p>
    <w:p w:rsidR="00F90421" w:rsidRDefault="00F90421" w:rsidP="0009116D">
      <w:pPr>
        <w:numPr>
          <w:ilvl w:val="0"/>
          <w:numId w:val="7"/>
        </w:numPr>
        <w:spacing w:after="0"/>
        <w:ind w:left="0"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F90421">
        <w:rPr>
          <w:rFonts w:ascii="Times New Roman" w:hAnsi="Times New Roman" w:cs="Times New Roman"/>
          <w:sz w:val="24"/>
          <w:szCs w:val="24"/>
        </w:rPr>
        <w:t xml:space="preserve">, религиозных и культурных </w:t>
      </w:r>
      <w:proofErr w:type="gramStart"/>
      <w:r w:rsidRPr="00F90421">
        <w:rPr>
          <w:rFonts w:ascii="Times New Roman" w:hAnsi="Times New Roman" w:cs="Times New Roman"/>
          <w:sz w:val="24"/>
          <w:szCs w:val="24"/>
        </w:rPr>
        <w:t>традициях</w:t>
      </w:r>
      <w:proofErr w:type="gramEnd"/>
      <w:r w:rsidRPr="00F90421">
        <w:rPr>
          <w:rFonts w:ascii="Times New Roman" w:hAnsi="Times New Roman" w:cs="Times New Roman"/>
          <w:sz w:val="24"/>
          <w:szCs w:val="24"/>
        </w:rPr>
        <w:t xml:space="preserve"> народов, а также для побуждения воспитанников к действиям, противоречащим Конституции Российской Федерации.</w:t>
      </w:r>
    </w:p>
    <w:p w:rsidR="0017730A" w:rsidRPr="00F90421" w:rsidRDefault="0017730A" w:rsidP="0009116D">
      <w:pPr>
        <w:spacing w:after="0"/>
        <w:ind w:firstLine="426"/>
        <w:jc w:val="both"/>
        <w:rPr>
          <w:rFonts w:ascii="Times New Roman" w:hAnsi="Times New Roman" w:cs="Times New Roman"/>
          <w:sz w:val="24"/>
          <w:szCs w:val="24"/>
        </w:rPr>
      </w:pP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ab/>
      </w:r>
      <w:r w:rsidRPr="00F90421">
        <w:rPr>
          <w:rFonts w:ascii="Times New Roman" w:hAnsi="Times New Roman" w:cs="Times New Roman"/>
          <w:b/>
          <w:sz w:val="24"/>
          <w:szCs w:val="24"/>
        </w:rPr>
        <w:t>4.9. Педагогическим и другим работникам  на территории организации запрещается:</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bookmarkStart w:id="6" w:name="3._Основные_права__и_обязанности__работн"/>
      <w:bookmarkEnd w:id="6"/>
      <w:r w:rsidRPr="00F90421">
        <w:rPr>
          <w:rFonts w:ascii="Times New Roman" w:hAnsi="Times New Roman" w:cs="Times New Roman"/>
          <w:sz w:val="24"/>
          <w:szCs w:val="24"/>
        </w:rPr>
        <w:t>отвлекать работников дошкольного образовательного учреждения от их непосредственной работы;</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присутствие посторонних лиц в группах и других местах детского сада, без разрешения заведующего или его заместителей;</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разбирать конфликтные ситуации в присутствии детей, родителей (законных представителей) воспитанников;</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говорить о недостатках и неудачах воспитанника при других родителях (законных представителях) и детях;</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находиться в верхней одежде и в головных уборах в помещениях детского сада;</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пользоваться громкой связью мобильных телефонов;</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курить в помещениях и на территории дошкольного образовательного учреждения;</w:t>
      </w:r>
    </w:p>
    <w:p w:rsidR="00F90421" w:rsidRPr="00F90421" w:rsidRDefault="00F90421" w:rsidP="0009116D">
      <w:pPr>
        <w:numPr>
          <w:ilvl w:val="0"/>
          <w:numId w:val="8"/>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F90421" w:rsidRPr="00F90421" w:rsidRDefault="00F90421" w:rsidP="0009116D">
      <w:pPr>
        <w:numPr>
          <w:ilvl w:val="0"/>
          <w:numId w:val="2"/>
        </w:numPr>
        <w:spacing w:after="0"/>
        <w:ind w:left="0" w:firstLine="426"/>
        <w:jc w:val="both"/>
        <w:rPr>
          <w:rFonts w:ascii="Times New Roman" w:hAnsi="Times New Roman" w:cs="Times New Roman"/>
          <w:b/>
          <w:bCs/>
          <w:sz w:val="24"/>
          <w:szCs w:val="24"/>
        </w:rPr>
      </w:pPr>
      <w:bookmarkStart w:id="7" w:name="4._Рабочее_время_и_время_отдыха"/>
      <w:bookmarkEnd w:id="7"/>
      <w:r w:rsidRPr="00F90421">
        <w:rPr>
          <w:rFonts w:ascii="Times New Roman" w:hAnsi="Times New Roman" w:cs="Times New Roman"/>
          <w:b/>
          <w:bCs/>
          <w:sz w:val="24"/>
          <w:szCs w:val="24"/>
        </w:rPr>
        <w:t>Рабочее время и время отдыха</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rPr>
        <w:t>5.1. Режим рабочего времени: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5.1.1. В образовательной организации устанавливается пятидневная рабочая неделя с двумя выходными днями.</w:t>
      </w: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sz w:val="24"/>
          <w:szCs w:val="24"/>
        </w:rPr>
        <w:t xml:space="preserve">5.1.2. Особенности режима рабочего времени и времени </w:t>
      </w:r>
      <w:proofErr w:type="gramStart"/>
      <w:r w:rsidRPr="00F90421">
        <w:rPr>
          <w:rFonts w:ascii="Times New Roman" w:hAnsi="Times New Roman" w:cs="Times New Roman"/>
          <w:sz w:val="24"/>
          <w:szCs w:val="24"/>
        </w:rPr>
        <w:t>отдыха</w:t>
      </w:r>
      <w:proofErr w:type="gramEnd"/>
      <w:r w:rsidRPr="00F90421">
        <w:rPr>
          <w:rFonts w:ascii="Times New Roman" w:hAnsi="Times New Roman" w:cs="Times New Roman"/>
          <w:sz w:val="24"/>
          <w:szCs w:val="24"/>
        </w:rPr>
        <w:t xml:space="preserve">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5.1.3. Режим рабочего времени и времени </w:t>
      </w:r>
      <w:proofErr w:type="gramStart"/>
      <w:r w:rsidRPr="00F90421">
        <w:rPr>
          <w:rFonts w:ascii="Times New Roman" w:hAnsi="Times New Roman" w:cs="Times New Roman"/>
          <w:sz w:val="24"/>
          <w:szCs w:val="24"/>
        </w:rPr>
        <w:t>отдыха</w:t>
      </w:r>
      <w:proofErr w:type="gramEnd"/>
      <w:r w:rsidRPr="00F90421">
        <w:rPr>
          <w:rFonts w:ascii="Times New Roman" w:hAnsi="Times New Roman" w:cs="Times New Roman"/>
          <w:sz w:val="24"/>
          <w:szCs w:val="24"/>
        </w:rPr>
        <w:t xml:space="preserve">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 не более 36 часов в неделю.</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Ненормированный рабочий день устанавливается для заведующего.</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Продолжительность рабочей недели — 40 часов, для инвалидов 2 группы неполная рабочая неделя - 35 часов, для педагогических работников (воспитатель,  социальный педагог) устанавливается сокращенная рабочая неделя - 36 часов (ст. 333 ТК РФ), 24 часа – музыкальному руководителю.</w:t>
      </w:r>
      <w:proofErr w:type="gramEnd"/>
      <w:r w:rsidRPr="00F90421">
        <w:rPr>
          <w:rFonts w:ascii="Times New Roman" w:hAnsi="Times New Roman" w:cs="Times New Roman"/>
          <w:sz w:val="24"/>
          <w:szCs w:val="24"/>
        </w:rPr>
        <w:t xml:space="preserve"> Для женщин, работающих на селе – 36 часов в неделю.</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Продолжительность рабочего дня, режим рабочего времени и выходные дни для обслуживающего персонала и рабочих определяются графиком, составляемым с соблюдением установленной продолжительности рабочего времени за неделю и утверждаются </w:t>
      </w:r>
      <w:proofErr w:type="gramStart"/>
      <w:r w:rsidRPr="00F90421">
        <w:rPr>
          <w:rFonts w:ascii="Times New Roman" w:hAnsi="Times New Roman" w:cs="Times New Roman"/>
          <w:sz w:val="24"/>
          <w:szCs w:val="24"/>
        </w:rPr>
        <w:t>заведующим Учреждения</w:t>
      </w:r>
      <w:proofErr w:type="gramEnd"/>
      <w:r w:rsidRPr="00F90421">
        <w:rPr>
          <w:rFonts w:ascii="Times New Roman" w:hAnsi="Times New Roman" w:cs="Times New Roman"/>
          <w:sz w:val="24"/>
          <w:szCs w:val="24"/>
        </w:rPr>
        <w:t xml:space="preserve"> по согласованию с выборным профсоюзным органом.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Для сторожей дошкольного образовательного учреждения устанавливается режим рабочего времени согласно графику сменности.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5.1.4. Выполнение педагогической работы характеризуется наличием установленных норм времени только для выполнения педагогической работы. 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5.1.5.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организацию и проведение методической, диагностической и консультативной помощи родителям (законным представителям);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 xml:space="preserve">- 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F90421" w:rsidRPr="00F90421" w:rsidRDefault="00F90421" w:rsidP="0009116D">
      <w:pPr>
        <w:spacing w:after="0"/>
        <w:ind w:firstLine="426"/>
        <w:jc w:val="both"/>
        <w:rPr>
          <w:rFonts w:ascii="Times New Roman" w:hAnsi="Times New Roman" w:cs="Times New Roman"/>
          <w:sz w:val="24"/>
          <w:szCs w:val="24"/>
        </w:rPr>
      </w:pPr>
      <w:proofErr w:type="gramStart"/>
      <w:r w:rsidRPr="00F90421">
        <w:rPr>
          <w:rFonts w:ascii="Times New Roman" w:hAnsi="Times New Roman" w:cs="Times New Roman"/>
          <w:sz w:val="24"/>
          <w:szCs w:val="24"/>
        </w:rPr>
        <w:t>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F90421">
        <w:rPr>
          <w:rFonts w:ascii="Times New Roman" w:hAnsi="Times New Roman" w:cs="Times New Roman"/>
          <w:sz w:val="24"/>
          <w:szCs w:val="24"/>
        </w:rPr>
        <w:t xml:space="preserve"> или незначительна.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90421" w:rsidRPr="00F90421" w:rsidRDefault="00F90421" w:rsidP="0009116D">
      <w:pPr>
        <w:numPr>
          <w:ilvl w:val="2"/>
          <w:numId w:val="2"/>
        </w:numPr>
        <w:tabs>
          <w:tab w:val="num" w:pos="142"/>
        </w:tabs>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Режим работы руководителя образовательной организации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5.1.7. Продолжительность рабочего дня или смены, непосредственно </w:t>
      </w:r>
      <w:proofErr w:type="gramStart"/>
      <w:r w:rsidRPr="00F90421">
        <w:rPr>
          <w:rFonts w:ascii="Times New Roman" w:hAnsi="Times New Roman" w:cs="Times New Roman"/>
          <w:sz w:val="24"/>
          <w:szCs w:val="24"/>
        </w:rPr>
        <w:t>предшествующих</w:t>
      </w:r>
      <w:proofErr w:type="gramEnd"/>
      <w:r w:rsidRPr="00F90421">
        <w:rPr>
          <w:rFonts w:ascii="Times New Roman" w:hAnsi="Times New Roman" w:cs="Times New Roman"/>
          <w:sz w:val="24"/>
          <w:szCs w:val="24"/>
        </w:rPr>
        <w:t xml:space="preserve"> нерабочему праздничному дню, уменьшается на один час.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5.1.8.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F90421">
        <w:rPr>
          <w:rFonts w:ascii="Times New Roman" w:hAnsi="Times New Roman" w:cs="Times New Roman"/>
          <w:sz w:val="24"/>
          <w:szCs w:val="24"/>
        </w:rPr>
        <w:t>пределами</w:t>
      </w:r>
      <w:proofErr w:type="gramEnd"/>
      <w:r w:rsidRPr="00F90421">
        <w:rPr>
          <w:rFonts w:ascii="Times New Roman" w:hAnsi="Times New Roman" w:cs="Times New Roman"/>
          <w:sz w:val="24"/>
          <w:szCs w:val="24"/>
        </w:rPr>
        <w:t xml:space="preserve"> установленной для них продолжительности рабочего времени.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5.1.9. Привлечение работника к сверхурочной работе (работе, выполняемой работником по инициативе работодателя) за </w:t>
      </w:r>
      <w:proofErr w:type="gramStart"/>
      <w:r w:rsidRPr="00F90421">
        <w:rPr>
          <w:rFonts w:ascii="Times New Roman" w:hAnsi="Times New Roman" w:cs="Times New Roman"/>
          <w:sz w:val="24"/>
          <w:szCs w:val="24"/>
        </w:rPr>
        <w:t>пределами</w:t>
      </w:r>
      <w:proofErr w:type="gramEnd"/>
      <w:r w:rsidRPr="00F90421">
        <w:rPr>
          <w:rFonts w:ascii="Times New Roman" w:hAnsi="Times New Roman" w:cs="Times New Roman"/>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5.1.11. </w:t>
      </w:r>
      <w:proofErr w:type="gramStart"/>
      <w:r w:rsidRPr="00F90421">
        <w:rPr>
          <w:rFonts w:ascii="Times New Roman" w:hAnsi="Times New Roman" w:cs="Times New Roman"/>
          <w:sz w:val="24"/>
          <w:szCs w:val="24"/>
        </w:rPr>
        <w:t>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F90421">
        <w:rPr>
          <w:rFonts w:ascii="Times New Roman" w:hAnsi="Times New Roman" w:cs="Times New Roman"/>
          <w:sz w:val="24"/>
          <w:szCs w:val="24"/>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5.1.12.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5.1.13. В рабочее время не допускается (за исключением случаев, предусмотренных локальными актами учреждения, коллективным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созывать собрания, заседания, совещания и другие мероприятия по общественным делам.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b/>
          <w:sz w:val="24"/>
          <w:szCs w:val="24"/>
        </w:rPr>
        <w:t>5.2. Время отдыха: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Видами времени отдыха являются: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перерывы в течение рабочего дня (смены);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 ежедневный (междусменный) отдых;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выходные дни (еженедельный непрерывный отдых);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нерабочие праздничные дни;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отпуска.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F90421">
        <w:rPr>
          <w:rFonts w:ascii="Times New Roman" w:hAnsi="Times New Roman" w:cs="Times New Roman"/>
          <w:sz w:val="24"/>
          <w:szCs w:val="24"/>
        </w:rPr>
        <w:t>обучающимися</w:t>
      </w:r>
      <w:proofErr w:type="gramEnd"/>
      <w:r w:rsidRPr="00F90421">
        <w:rPr>
          <w:rFonts w:ascii="Times New Roman" w:hAnsi="Times New Roman" w:cs="Times New Roman"/>
          <w:sz w:val="24"/>
          <w:szCs w:val="24"/>
        </w:rPr>
        <w:t xml:space="preserve"> или отдельно в специально отведенном для этой цели помещении.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5.2.4. Работа в выходные и нерабочие праздничные дни запрещается.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5.2.5. Работа в выходные и нерабочие праздничные оплачивается не менее чем в двойном размере.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5.2.7. Работникам образовательной организации предоставляются: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а) ежегодные основные оплачиваемые отпуска продолжительностью 28 календарных дней;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5.2.8. Педагогическим работникам образовательной организации предоставляется ежегодный основной удлиненный оплачиваемый отпуск продолжительностью 42 </w:t>
      </w:r>
      <w:proofErr w:type="gramStart"/>
      <w:r w:rsidRPr="00F90421">
        <w:rPr>
          <w:rFonts w:ascii="Times New Roman" w:hAnsi="Times New Roman" w:cs="Times New Roman"/>
          <w:sz w:val="24"/>
          <w:szCs w:val="24"/>
        </w:rPr>
        <w:t>календарных</w:t>
      </w:r>
      <w:proofErr w:type="gramEnd"/>
      <w:r w:rsidRPr="00F90421">
        <w:rPr>
          <w:rFonts w:ascii="Times New Roman" w:hAnsi="Times New Roman" w:cs="Times New Roman"/>
          <w:sz w:val="24"/>
          <w:szCs w:val="24"/>
        </w:rPr>
        <w:t xml:space="preserve"> дня.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F90421">
        <w:rPr>
          <w:rFonts w:ascii="Times New Roman" w:hAnsi="Times New Roman" w:cs="Times New Roman"/>
          <w:sz w:val="24"/>
          <w:szCs w:val="24"/>
        </w:rPr>
        <w:t>условия</w:t>
      </w:r>
      <w:proofErr w:type="gramEnd"/>
      <w:r w:rsidRPr="00F90421">
        <w:rPr>
          <w:rFonts w:ascii="Times New Roman" w:hAnsi="Times New Roman" w:cs="Times New Roman"/>
          <w:sz w:val="24"/>
          <w:szCs w:val="24"/>
        </w:rPr>
        <w:t xml:space="preserve"> предоставления которого определяются в соответствии с Приказом </w:t>
      </w:r>
      <w:proofErr w:type="spellStart"/>
      <w:r w:rsidRPr="00F90421">
        <w:rPr>
          <w:rFonts w:ascii="Times New Roman" w:hAnsi="Times New Roman" w:cs="Times New Roman"/>
          <w:sz w:val="24"/>
          <w:szCs w:val="24"/>
        </w:rPr>
        <w:t>Минобрнауки</w:t>
      </w:r>
      <w:proofErr w:type="spellEnd"/>
      <w:r w:rsidRPr="00F90421">
        <w:rPr>
          <w:rFonts w:ascii="Times New Roman" w:hAnsi="Times New Roman" w:cs="Times New Roman"/>
          <w:sz w:val="24"/>
          <w:szCs w:val="24"/>
        </w:rPr>
        <w:t xml:space="preserve"> России от 31.05.2016г. № 644.</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5.2.9.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5.2.10.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До истечения шести месяцев непрерывной работы оплачиваемый отпуск по заявлению работника должен быть предоставлен:</w:t>
      </w:r>
    </w:p>
    <w:p w:rsidR="00F90421" w:rsidRPr="00F90421" w:rsidRDefault="00F90421" w:rsidP="0009116D">
      <w:pPr>
        <w:numPr>
          <w:ilvl w:val="0"/>
          <w:numId w:val="9"/>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женщинам - перед отпуском по беременности и родам или непосредственно после него;</w:t>
      </w:r>
    </w:p>
    <w:p w:rsidR="00F90421" w:rsidRPr="00F90421" w:rsidRDefault="00F90421" w:rsidP="0009116D">
      <w:pPr>
        <w:numPr>
          <w:ilvl w:val="0"/>
          <w:numId w:val="9"/>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работникам в возрасте до восемнадцати лет;</w:t>
      </w:r>
    </w:p>
    <w:p w:rsidR="00F90421" w:rsidRPr="00F90421" w:rsidRDefault="00F90421" w:rsidP="0009116D">
      <w:pPr>
        <w:numPr>
          <w:ilvl w:val="0"/>
          <w:numId w:val="9"/>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работникам, усыновившим ребенка (детей) в возрасте до трех месяцев;</w:t>
      </w:r>
    </w:p>
    <w:p w:rsidR="00F90421" w:rsidRPr="00F90421" w:rsidRDefault="00F90421" w:rsidP="0009116D">
      <w:pPr>
        <w:numPr>
          <w:ilvl w:val="0"/>
          <w:numId w:val="9"/>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в других случаях, предусмотренных федеральными законами.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5.2.11.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F90421">
        <w:rPr>
          <w:rFonts w:ascii="Times New Roman" w:hAnsi="Times New Roman" w:cs="Times New Roman"/>
          <w:sz w:val="24"/>
          <w:szCs w:val="24"/>
        </w:rPr>
        <w:t>позднее</w:t>
      </w:r>
      <w:proofErr w:type="gramEnd"/>
      <w:r w:rsidRPr="00F90421">
        <w:rPr>
          <w:rFonts w:ascii="Times New Roman" w:hAnsi="Times New Roman" w:cs="Times New Roman"/>
          <w:sz w:val="24"/>
          <w:szCs w:val="24"/>
        </w:rPr>
        <w:t xml:space="preserve"> чем за две недели до наступления календарного года в порядке, установленном ст. 372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О времени начала отпуска работник должен быть извещен под роспись не </w:t>
      </w:r>
      <w:proofErr w:type="gramStart"/>
      <w:r w:rsidRPr="00F90421">
        <w:rPr>
          <w:rFonts w:ascii="Times New Roman" w:hAnsi="Times New Roman" w:cs="Times New Roman"/>
          <w:sz w:val="24"/>
          <w:szCs w:val="24"/>
        </w:rPr>
        <w:t>позднее</w:t>
      </w:r>
      <w:proofErr w:type="gramEnd"/>
      <w:r w:rsidRPr="00F90421">
        <w:rPr>
          <w:rFonts w:ascii="Times New Roman" w:hAnsi="Times New Roman" w:cs="Times New Roman"/>
          <w:sz w:val="24"/>
          <w:szCs w:val="24"/>
        </w:rPr>
        <w:t xml:space="preserve">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Работникам, имеющим трех и более детей в возрасте до двенадцати лет;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женам военнослужащих;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действий трудового договора;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другим лицам в соответствии с законодательством РФ и в соответствии с коллективным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5.2.12.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временной нетрудоспособности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в других случаях, предусмотренных трудовым законодательством, локальными нормативными актами учреждения (ч. 1 ст. 124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5.2.13.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90421" w:rsidRPr="00F90421" w:rsidRDefault="00F90421" w:rsidP="0009116D">
      <w:pPr>
        <w:spacing w:after="0"/>
        <w:ind w:firstLine="426"/>
        <w:jc w:val="both"/>
        <w:rPr>
          <w:rFonts w:ascii="Times New Roman" w:hAnsi="Times New Roman" w:cs="Times New Roman"/>
          <w:b/>
          <w:i/>
          <w:sz w:val="24"/>
          <w:szCs w:val="24"/>
        </w:rPr>
      </w:pPr>
      <w:r w:rsidRPr="00F90421">
        <w:rPr>
          <w:rFonts w:ascii="Times New Roman" w:hAnsi="Times New Roman" w:cs="Times New Roman"/>
          <w:sz w:val="24"/>
          <w:szCs w:val="24"/>
        </w:rPr>
        <w:t>5.2.14.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w:t>
      </w:r>
      <w:r w:rsidRPr="00F90421">
        <w:rPr>
          <w:rFonts w:ascii="Times New Roman" w:hAnsi="Times New Roman" w:cs="Times New Roman"/>
          <w:sz w:val="24"/>
          <w:szCs w:val="24"/>
        </w:rPr>
        <w:lastRenderedPageBreak/>
        <w:t>заменены часть каждого ежегодного оплачиваемого отпуска, превышающая 28 календарных дней, или любое количество дней из этой части.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5.2.15. При увольнении работнику выплачивается денежная компенсация за все неиспользованные отпуска.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5.2.16. Оплата отпуска производится не </w:t>
      </w:r>
      <w:proofErr w:type="gramStart"/>
      <w:r w:rsidRPr="00F90421">
        <w:rPr>
          <w:rFonts w:ascii="Times New Roman" w:hAnsi="Times New Roman" w:cs="Times New Roman"/>
          <w:sz w:val="24"/>
          <w:szCs w:val="24"/>
        </w:rPr>
        <w:t>позднее</w:t>
      </w:r>
      <w:proofErr w:type="gramEnd"/>
      <w:r w:rsidRPr="00F90421">
        <w:rPr>
          <w:rFonts w:ascii="Times New Roman" w:hAnsi="Times New Roman" w:cs="Times New Roman"/>
          <w:sz w:val="24"/>
          <w:szCs w:val="24"/>
        </w:rPr>
        <w:t xml:space="preserve"> чем за три дня до его начала.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5.2.17. Запрещается не</w:t>
      </w:r>
      <w:r w:rsidR="007D1EF5">
        <w:rPr>
          <w:rFonts w:ascii="Times New Roman" w:hAnsi="Times New Roman" w:cs="Times New Roman"/>
          <w:sz w:val="24"/>
          <w:szCs w:val="24"/>
        </w:rPr>
        <w:t xml:space="preserve"> </w:t>
      </w:r>
      <w:r w:rsidRPr="00F90421">
        <w:rPr>
          <w:rFonts w:ascii="Times New Roman" w:hAnsi="Times New Roman" w:cs="Times New Roman"/>
          <w:sz w:val="24"/>
          <w:szCs w:val="24"/>
        </w:rPr>
        <w:t>предоставление ежегодного оплачиваемого отпуска в течение двух лет подряд, а также не</w:t>
      </w:r>
      <w:r w:rsidR="007D1EF5">
        <w:rPr>
          <w:rFonts w:ascii="Times New Roman" w:hAnsi="Times New Roman" w:cs="Times New Roman"/>
          <w:sz w:val="24"/>
          <w:szCs w:val="24"/>
        </w:rPr>
        <w:t xml:space="preserve"> </w:t>
      </w:r>
      <w:r w:rsidRPr="00F90421">
        <w:rPr>
          <w:rFonts w:ascii="Times New Roman" w:hAnsi="Times New Roman" w:cs="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5.2.18. Отзыв работника из отпуска допускается только с его согласия.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5.2.19.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Работникам предоставляется отпуск по уходу за нетрудоспособным родителем, а также за детьми, мужьями/женами, братьями, сестрами до трех месяцев без сохранения заработной платы. Отпуск по уходу за нетрудоспособным родителем предоставляется на основании: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заявления работника о предоставлении отпуска по уходу за нетрудоспособным родителем;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 справки медицинского учреждения о том, что пациент (родитель) нуждается в уходе;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 документа, подтверждающего родство (копия свидетельства о рождении сына/дочери,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5.2.20. Работникам учреждения, прошедшим вакцинацию против </w:t>
      </w:r>
      <w:proofErr w:type="spellStart"/>
      <w:r w:rsidRPr="00F90421">
        <w:rPr>
          <w:rFonts w:ascii="Times New Roman" w:hAnsi="Times New Roman" w:cs="Times New Roman"/>
          <w:sz w:val="24"/>
          <w:szCs w:val="24"/>
        </w:rPr>
        <w:t>коронавирусной</w:t>
      </w:r>
      <w:proofErr w:type="spellEnd"/>
      <w:r w:rsidRPr="00F90421">
        <w:rPr>
          <w:rFonts w:ascii="Times New Roman" w:hAnsi="Times New Roman" w:cs="Times New Roman"/>
          <w:sz w:val="24"/>
          <w:szCs w:val="24"/>
        </w:rPr>
        <w:t xml:space="preserve"> инфекции (COVID-19), предоставляются оплачиваемые дни отдыха продолжительностью 2 </w:t>
      </w:r>
      <w:proofErr w:type="gramStart"/>
      <w:r w:rsidRPr="00F90421">
        <w:rPr>
          <w:rFonts w:ascii="Times New Roman" w:hAnsi="Times New Roman" w:cs="Times New Roman"/>
          <w:sz w:val="24"/>
          <w:szCs w:val="24"/>
        </w:rPr>
        <w:t>календарных</w:t>
      </w:r>
      <w:proofErr w:type="gramEnd"/>
      <w:r w:rsidRPr="00F90421">
        <w:rPr>
          <w:rFonts w:ascii="Times New Roman" w:hAnsi="Times New Roman" w:cs="Times New Roman"/>
          <w:sz w:val="24"/>
          <w:szCs w:val="24"/>
        </w:rPr>
        <w:t xml:space="preserve"> дня.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w:t>
      </w:r>
      <w:proofErr w:type="spellStart"/>
      <w:r w:rsidRPr="00F90421">
        <w:rPr>
          <w:rFonts w:ascii="Times New Roman" w:hAnsi="Times New Roman" w:cs="Times New Roman"/>
          <w:sz w:val="24"/>
          <w:szCs w:val="24"/>
        </w:rPr>
        <w:t>Госуслуг</w:t>
      </w:r>
      <w:proofErr w:type="spellEnd"/>
      <w:r w:rsidRPr="00F90421">
        <w:rPr>
          <w:rFonts w:ascii="Times New Roman" w:hAnsi="Times New Roman" w:cs="Times New Roman"/>
          <w:sz w:val="24"/>
          <w:szCs w:val="24"/>
        </w:rPr>
        <w:t xml:space="preserve">. </w:t>
      </w:r>
      <w:proofErr w:type="gramStart"/>
      <w:r w:rsidRPr="00F90421">
        <w:rPr>
          <w:rFonts w:ascii="Times New Roman" w:hAnsi="Times New Roman" w:cs="Times New Roman"/>
          <w:sz w:val="24"/>
          <w:szCs w:val="24"/>
        </w:rPr>
        <w:t xml:space="preserve">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w:t>
      </w:r>
      <w:proofErr w:type="spellStart"/>
      <w:r w:rsidRPr="00F90421">
        <w:rPr>
          <w:rFonts w:ascii="Times New Roman" w:hAnsi="Times New Roman" w:cs="Times New Roman"/>
          <w:sz w:val="24"/>
          <w:szCs w:val="24"/>
        </w:rPr>
        <w:t>Госуслуг</w:t>
      </w:r>
      <w:proofErr w:type="spellEnd"/>
      <w:r w:rsidRPr="00F90421">
        <w:rPr>
          <w:rFonts w:ascii="Times New Roman" w:hAnsi="Times New Roman" w:cs="Times New Roman"/>
          <w:sz w:val="24"/>
          <w:szCs w:val="24"/>
        </w:rPr>
        <w:t xml:space="preserve"> как день, в который проходила вакцинация.</w:t>
      </w:r>
      <w:proofErr w:type="gramEnd"/>
      <w:r w:rsidRPr="00F90421">
        <w:rPr>
          <w:rFonts w:ascii="Times New Roman" w:hAnsi="Times New Roman" w:cs="Times New Roman"/>
          <w:sz w:val="24"/>
          <w:szCs w:val="24"/>
        </w:rPr>
        <w:t xml:space="preserve"> </w:t>
      </w:r>
      <w:proofErr w:type="gramStart"/>
      <w:r w:rsidRPr="00F90421">
        <w:rPr>
          <w:rFonts w:ascii="Times New Roman" w:hAnsi="Times New Roman" w:cs="Times New Roman"/>
          <w:sz w:val="24"/>
          <w:szCs w:val="24"/>
        </w:rPr>
        <w:t xml:space="preserve">Работнику, который прошел вакцинацию двухкомпонентной вакциной, оплачиваемые дни отдыха предоставляются по его заявлениям по одному дню после каждой вакцинации, не позднее, чем со дня, следующего за тем, который указан в сертификате о прививке или выписке с портала </w:t>
      </w:r>
      <w:proofErr w:type="spellStart"/>
      <w:r w:rsidRPr="00F90421">
        <w:rPr>
          <w:rFonts w:ascii="Times New Roman" w:hAnsi="Times New Roman" w:cs="Times New Roman"/>
          <w:sz w:val="24"/>
          <w:szCs w:val="24"/>
        </w:rPr>
        <w:t>Госуслуг</w:t>
      </w:r>
      <w:proofErr w:type="spellEnd"/>
      <w:r w:rsidRPr="00F90421">
        <w:rPr>
          <w:rFonts w:ascii="Times New Roman" w:hAnsi="Times New Roman" w:cs="Times New Roman"/>
          <w:sz w:val="24"/>
          <w:szCs w:val="24"/>
        </w:rPr>
        <w:t xml:space="preserve"> как день, в который проходила вакцинация.</w:t>
      </w:r>
      <w:proofErr w:type="gramEnd"/>
      <w:r w:rsidRPr="00F90421">
        <w:rPr>
          <w:rFonts w:ascii="Times New Roman" w:hAnsi="Times New Roman" w:cs="Times New Roman"/>
          <w:sz w:val="24"/>
          <w:szCs w:val="24"/>
        </w:rPr>
        <w:t xml:space="preserve"> Дни отдыха оплачиваются работникам в размере их среднего заработка.</w:t>
      </w:r>
    </w:p>
    <w:p w:rsidR="007D1EF5" w:rsidRDefault="007D1EF5" w:rsidP="0009116D">
      <w:pPr>
        <w:spacing w:after="0"/>
        <w:ind w:firstLine="426"/>
        <w:jc w:val="both"/>
        <w:rPr>
          <w:rFonts w:ascii="Times New Roman" w:hAnsi="Times New Roman" w:cs="Times New Roman"/>
          <w:sz w:val="24"/>
          <w:szCs w:val="24"/>
        </w:rPr>
      </w:pPr>
    </w:p>
    <w:p w:rsidR="007D1EF5" w:rsidRPr="00F90421" w:rsidRDefault="007D1EF5" w:rsidP="0009116D">
      <w:pPr>
        <w:spacing w:after="0"/>
        <w:ind w:firstLine="426"/>
        <w:jc w:val="both"/>
        <w:rPr>
          <w:rFonts w:ascii="Times New Roman" w:hAnsi="Times New Roman" w:cs="Times New Roman"/>
          <w:sz w:val="24"/>
          <w:szCs w:val="24"/>
        </w:rPr>
      </w:pPr>
    </w:p>
    <w:p w:rsidR="00F90421" w:rsidRPr="007D1EF5" w:rsidRDefault="007D1EF5" w:rsidP="00091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6.</w:t>
      </w:r>
      <w:r w:rsidR="00F90421" w:rsidRPr="007D1EF5">
        <w:rPr>
          <w:rFonts w:ascii="Times New Roman" w:hAnsi="Times New Roman" w:cs="Times New Roman"/>
          <w:b/>
          <w:sz w:val="24"/>
          <w:szCs w:val="24"/>
        </w:rPr>
        <w:t xml:space="preserve">Оплата труда. </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lastRenderedPageBreak/>
        <w:t xml:space="preserve">6.2.Дошкольное образовательное учреждение обеспечивает гарантированный законодательством Российской Федерации минимальный </w:t>
      </w:r>
      <w:proofErr w:type="gramStart"/>
      <w:r w:rsidRPr="00F90421">
        <w:rPr>
          <w:rFonts w:ascii="Times New Roman" w:hAnsi="Times New Roman" w:cs="Times New Roman"/>
          <w:sz w:val="24"/>
          <w:szCs w:val="24"/>
        </w:rPr>
        <w:t>размер оплаты труда</w:t>
      </w:r>
      <w:proofErr w:type="gramEnd"/>
      <w:r w:rsidRPr="00F90421">
        <w:rPr>
          <w:rFonts w:ascii="Times New Roman" w:hAnsi="Times New Roman" w:cs="Times New Roman"/>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6.3.Ставки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6.4.Оплата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6.6. Тарификационные списки на новый учебный год утверждаются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6.7. Оплата труда в ДОУ производится два раза в месяц: аванс и зарплата не позже 15 числа текущего месяца  и не позже 30-го числа каждого месяца.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6.8.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6.11.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6.12. В ДОУ устанавливаются стимулирующие выплаты, премирование в соответствии с «Положением о порядке распределения стимулирующих выплат».</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6.13.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 xml:space="preserve">6.14.Установлен минимальный </w:t>
      </w:r>
      <w:proofErr w:type="gramStart"/>
      <w:r w:rsidRPr="00F90421">
        <w:rPr>
          <w:rFonts w:ascii="Times New Roman" w:hAnsi="Times New Roman" w:cs="Times New Roman"/>
          <w:sz w:val="24"/>
          <w:szCs w:val="24"/>
        </w:rPr>
        <w:t>размер оплаты труда</w:t>
      </w:r>
      <w:proofErr w:type="gramEnd"/>
      <w:r w:rsidRPr="00F90421">
        <w:rPr>
          <w:rFonts w:ascii="Times New Roman" w:hAnsi="Times New Roman" w:cs="Times New Roman"/>
          <w:sz w:val="24"/>
          <w:szCs w:val="24"/>
        </w:rPr>
        <w:t xml:space="preserve"> </w:t>
      </w:r>
      <w:r w:rsidRPr="0017730A">
        <w:rPr>
          <w:rFonts w:ascii="Times New Roman" w:hAnsi="Times New Roman" w:cs="Times New Roman"/>
          <w:sz w:val="24"/>
          <w:szCs w:val="24"/>
        </w:rPr>
        <w:t>с 01 января 2023 года 16 242 рубля в месяц.</w:t>
      </w:r>
      <w:r w:rsidRPr="00F90421">
        <w:rPr>
          <w:rFonts w:ascii="Times New Roman" w:hAnsi="Times New Roman" w:cs="Times New Roman"/>
          <w:sz w:val="24"/>
          <w:szCs w:val="24"/>
        </w:rPr>
        <w:t xml:space="preserve"> Далее устанавливать минимальный </w:t>
      </w:r>
      <w:proofErr w:type="gramStart"/>
      <w:r w:rsidRPr="00F90421">
        <w:rPr>
          <w:rFonts w:ascii="Times New Roman" w:hAnsi="Times New Roman" w:cs="Times New Roman"/>
          <w:sz w:val="24"/>
          <w:szCs w:val="24"/>
        </w:rPr>
        <w:t>размер оплаты труда</w:t>
      </w:r>
      <w:proofErr w:type="gramEnd"/>
      <w:r w:rsidRPr="00F90421">
        <w:rPr>
          <w:rFonts w:ascii="Times New Roman" w:hAnsi="Times New Roman" w:cs="Times New Roman"/>
          <w:sz w:val="24"/>
          <w:szCs w:val="24"/>
        </w:rPr>
        <w:t xml:space="preserve"> в сумме, утвержденной Федеральным законом Российской Федерации.</w:t>
      </w:r>
    </w:p>
    <w:p w:rsidR="00F90421" w:rsidRPr="00F90421" w:rsidRDefault="00F90421" w:rsidP="0009116D">
      <w:pPr>
        <w:spacing w:after="0"/>
        <w:ind w:firstLine="426"/>
        <w:jc w:val="both"/>
        <w:rPr>
          <w:rFonts w:ascii="Times New Roman" w:hAnsi="Times New Roman" w:cs="Times New Roman"/>
          <w:bCs/>
          <w:sz w:val="24"/>
          <w:szCs w:val="24"/>
        </w:rPr>
      </w:pPr>
    </w:p>
    <w:p w:rsidR="00F90421" w:rsidRPr="00F90421" w:rsidRDefault="00F90421" w:rsidP="0009116D">
      <w:pPr>
        <w:spacing w:after="0"/>
        <w:ind w:firstLine="426"/>
        <w:jc w:val="both"/>
        <w:rPr>
          <w:rFonts w:ascii="Times New Roman" w:hAnsi="Times New Roman" w:cs="Times New Roman"/>
          <w:b/>
          <w:bCs/>
          <w:sz w:val="24"/>
          <w:szCs w:val="24"/>
        </w:rPr>
      </w:pPr>
      <w:r w:rsidRPr="00F90421">
        <w:rPr>
          <w:rFonts w:ascii="Times New Roman" w:hAnsi="Times New Roman" w:cs="Times New Roman"/>
          <w:b/>
          <w:sz w:val="24"/>
          <w:szCs w:val="24"/>
          <w:lang w:val="en-US"/>
        </w:rPr>
        <w:t>VII</w:t>
      </w:r>
      <w:r w:rsidRPr="00F90421">
        <w:rPr>
          <w:rFonts w:ascii="Times New Roman" w:hAnsi="Times New Roman" w:cs="Times New Roman"/>
          <w:b/>
          <w:sz w:val="24"/>
          <w:szCs w:val="24"/>
        </w:rPr>
        <w:t xml:space="preserve">. </w:t>
      </w:r>
      <w:r w:rsidRPr="00F90421">
        <w:rPr>
          <w:rFonts w:ascii="Times New Roman" w:hAnsi="Times New Roman" w:cs="Times New Roman"/>
          <w:b/>
          <w:bCs/>
          <w:sz w:val="24"/>
          <w:szCs w:val="24"/>
        </w:rPr>
        <w:t>Поощрения за труд</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bCs/>
          <w:sz w:val="24"/>
          <w:szCs w:val="24"/>
        </w:rPr>
        <w:t xml:space="preserve">7.1. Работодатель применяет к работникам </w:t>
      </w:r>
      <w:r w:rsidRPr="00F90421">
        <w:rPr>
          <w:rFonts w:ascii="Times New Roman" w:hAnsi="Times New Roman" w:cs="Times New Roman"/>
          <w:sz w:val="24"/>
          <w:szCs w:val="24"/>
        </w:rPr>
        <w:t>образовательной организации</w:t>
      </w:r>
      <w:r w:rsidRPr="00F90421">
        <w:rPr>
          <w:rFonts w:ascii="Times New Roman" w:hAnsi="Times New Roman" w:cs="Times New Roman"/>
          <w:bCs/>
          <w:sz w:val="24"/>
          <w:szCs w:val="24"/>
        </w:rPr>
        <w:t xml:space="preserve">,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w:t>
      </w:r>
      <w:r w:rsidRPr="00F90421">
        <w:rPr>
          <w:rFonts w:ascii="Times New Roman" w:hAnsi="Times New Roman" w:cs="Times New Roman"/>
          <w:bCs/>
          <w:sz w:val="24"/>
          <w:szCs w:val="24"/>
        </w:rPr>
        <w:lastRenderedPageBreak/>
        <w:t xml:space="preserve">лучшего по профессии и другие виды поощрений. Сведения о поощрении вносятся в трудовую книжку работника в установленном порядке. </w:t>
      </w:r>
      <w:r w:rsidRPr="00F90421">
        <w:rPr>
          <w:rFonts w:ascii="Times New Roman" w:hAnsi="Times New Roman" w:cs="Times New Roman"/>
          <w:sz w:val="24"/>
          <w:szCs w:val="24"/>
        </w:rPr>
        <w:t>В отношении работника ДОУ могут применяться одновременно несколько видов поощрения.</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7.2.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11" w:tgtFrame="_blank" w:history="1">
        <w:r w:rsidRPr="0009116D">
          <w:rPr>
            <w:rStyle w:val="a4"/>
            <w:rFonts w:ascii="Times New Roman" w:hAnsi="Times New Roman" w:cs="Times New Roman"/>
            <w:color w:val="000000" w:themeColor="text1"/>
            <w:sz w:val="24"/>
            <w:szCs w:val="24"/>
            <w:u w:val="none"/>
          </w:rPr>
          <w:t>Положению о профсоюзной организации ДОУ</w:t>
        </w:r>
      </w:hyperlink>
      <w:r w:rsidRPr="00F90421">
        <w:rPr>
          <w:rFonts w:ascii="Times New Roman" w:hAnsi="Times New Roman" w:cs="Times New Roman"/>
          <w:sz w:val="24"/>
          <w:szCs w:val="24"/>
        </w:rPr>
        <w:t>.</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7.3.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7.4. За особые трудовые заслуги работники представляются в вышестоящие органы управления образованием к поощрению, наградам, присвоению званий.</w:t>
      </w:r>
    </w:p>
    <w:p w:rsidR="00F90421" w:rsidRPr="00F90421" w:rsidRDefault="00F90421" w:rsidP="0009116D">
      <w:pPr>
        <w:spacing w:after="0"/>
        <w:ind w:firstLine="426"/>
        <w:jc w:val="both"/>
        <w:rPr>
          <w:rFonts w:ascii="Times New Roman" w:hAnsi="Times New Roman" w:cs="Times New Roman"/>
          <w:bCs/>
          <w:sz w:val="24"/>
          <w:szCs w:val="24"/>
        </w:rPr>
      </w:pPr>
      <w:r w:rsidRPr="00F90421">
        <w:rPr>
          <w:rFonts w:ascii="Times New Roman" w:hAnsi="Times New Roman" w:cs="Times New Roman"/>
          <w:sz w:val="24"/>
          <w:szCs w:val="24"/>
        </w:rPr>
        <w:t>7.5. Работники дошкольного образовательного учреждения могут представляться к награждению государственными наградами Российской Федерации.</w:t>
      </w:r>
    </w:p>
    <w:p w:rsidR="00F90421" w:rsidRPr="00F90421" w:rsidRDefault="00F90421" w:rsidP="0009116D">
      <w:pPr>
        <w:spacing w:after="0"/>
        <w:ind w:firstLine="426"/>
        <w:jc w:val="both"/>
        <w:rPr>
          <w:rFonts w:ascii="Times New Roman" w:hAnsi="Times New Roman" w:cs="Times New Roman"/>
          <w:b/>
          <w:sz w:val="24"/>
          <w:szCs w:val="24"/>
        </w:rPr>
      </w:pP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lang w:val="en-US"/>
        </w:rPr>
        <w:t>VIII</w:t>
      </w:r>
      <w:r w:rsidRPr="00F90421">
        <w:rPr>
          <w:rFonts w:ascii="Times New Roman" w:hAnsi="Times New Roman" w:cs="Times New Roman"/>
          <w:b/>
          <w:sz w:val="24"/>
          <w:szCs w:val="24"/>
        </w:rPr>
        <w:t>. Трудовая дисциплина и ответственность за ее нарушение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 замечание;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  - выговор;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увольнение по соответствующим основаниям.</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8.2. Увольнение в качестве дисциплинарного взыскания может быть применено в соответствии со ст. 192 ТК РФ в случаях: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однократного грубого нарушения работником трудовых обязанностей (п. 6 ч. 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повторное в течение одного года грубое нарушение устава образовательного учреждения (п.1 ст. 336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Не</w:t>
      </w:r>
      <w:r w:rsidR="007D1EF5">
        <w:rPr>
          <w:rFonts w:ascii="Times New Roman" w:hAnsi="Times New Roman" w:cs="Times New Roman"/>
          <w:sz w:val="24"/>
          <w:szCs w:val="24"/>
        </w:rPr>
        <w:t xml:space="preserve"> </w:t>
      </w:r>
      <w:r w:rsidRPr="00F90421">
        <w:rPr>
          <w:rFonts w:ascii="Times New Roman" w:hAnsi="Times New Roman" w:cs="Times New Roman"/>
          <w:sz w:val="24"/>
          <w:szCs w:val="24"/>
        </w:rPr>
        <w:t>предоставление работником объяснения не является препятствием для применения дисциплинарного взыскания.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8.5.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8.6. Дисциплинарное взыскание применяется не позднее одного месяца со </w:t>
      </w:r>
      <w:hyperlink r:id="rId12" w:anchor="block_3406" w:history="1">
        <w:r w:rsidRPr="0009116D">
          <w:rPr>
            <w:rStyle w:val="a4"/>
            <w:rFonts w:ascii="Times New Roman" w:hAnsi="Times New Roman" w:cs="Times New Roman"/>
            <w:color w:val="000000" w:themeColor="text1"/>
            <w:sz w:val="24"/>
            <w:szCs w:val="24"/>
            <w:u w:val="none"/>
          </w:rPr>
          <w:t>дня обнаружения проступка</w:t>
        </w:r>
      </w:hyperlink>
      <w:r w:rsidRPr="0009116D">
        <w:rPr>
          <w:rFonts w:ascii="Times New Roman" w:hAnsi="Times New Roman" w:cs="Times New Roman"/>
          <w:color w:val="000000" w:themeColor="text1"/>
          <w:sz w:val="24"/>
          <w:szCs w:val="24"/>
        </w:rPr>
        <w:t xml:space="preserve">, </w:t>
      </w:r>
      <w:r w:rsidRPr="00F90421">
        <w:rPr>
          <w:rFonts w:ascii="Times New Roman" w:hAnsi="Times New Roman" w:cs="Times New Roman"/>
          <w:sz w:val="24"/>
          <w:szCs w:val="24"/>
        </w:rPr>
        <w:t>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3" w:history="1">
        <w:r w:rsidRPr="0009116D">
          <w:rPr>
            <w:rStyle w:val="a4"/>
            <w:rFonts w:ascii="Times New Roman" w:hAnsi="Times New Roman" w:cs="Times New Roman"/>
            <w:color w:val="000000" w:themeColor="text1"/>
            <w:sz w:val="24"/>
            <w:szCs w:val="24"/>
            <w:u w:val="none"/>
          </w:rPr>
          <w:t>законодательством</w:t>
        </w:r>
      </w:hyperlink>
      <w:r w:rsidRPr="00F90421">
        <w:rPr>
          <w:rFonts w:ascii="Times New Roman" w:hAnsi="Times New Roman" w:cs="Times New Roman"/>
          <w:sz w:val="24"/>
          <w:szCs w:val="24"/>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8.7. За каждый дисциплинарный проступок может быть применено только одно дисциплинарное взыскание.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lastRenderedPageBreak/>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8.9. Сведения о взысканиях в трудовую книжку не вносятся, за исключением случаев, когда дисциплинарным взысканием является увольнение.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8.10.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F90421" w:rsidRPr="00F90421" w:rsidRDefault="00F90421" w:rsidP="0009116D">
      <w:pPr>
        <w:spacing w:after="0"/>
        <w:ind w:firstLine="426"/>
        <w:jc w:val="both"/>
        <w:rPr>
          <w:rFonts w:ascii="Times New Roman" w:hAnsi="Times New Roman" w:cs="Times New Roman"/>
          <w:sz w:val="24"/>
          <w:szCs w:val="24"/>
        </w:rPr>
      </w:pPr>
    </w:p>
    <w:p w:rsidR="00F90421" w:rsidRPr="00F90421" w:rsidRDefault="00F90421" w:rsidP="0009116D">
      <w:pPr>
        <w:spacing w:after="0"/>
        <w:ind w:firstLine="426"/>
        <w:jc w:val="both"/>
        <w:rPr>
          <w:rFonts w:ascii="Times New Roman" w:hAnsi="Times New Roman" w:cs="Times New Roman"/>
          <w:b/>
          <w:bCs/>
          <w:sz w:val="24"/>
          <w:szCs w:val="24"/>
        </w:rPr>
      </w:pPr>
      <w:r w:rsidRPr="00F90421">
        <w:rPr>
          <w:rFonts w:ascii="Times New Roman" w:hAnsi="Times New Roman" w:cs="Times New Roman"/>
          <w:b/>
          <w:bCs/>
          <w:sz w:val="24"/>
          <w:szCs w:val="24"/>
          <w:lang w:val="en-US"/>
        </w:rPr>
        <w:t>IX</w:t>
      </w:r>
      <w:r w:rsidRPr="00F90421">
        <w:rPr>
          <w:rFonts w:ascii="Times New Roman" w:hAnsi="Times New Roman" w:cs="Times New Roman"/>
          <w:b/>
          <w:bCs/>
          <w:sz w:val="24"/>
          <w:szCs w:val="24"/>
        </w:rPr>
        <w:t>. Медицинские осмотры. Личная гигиена</w:t>
      </w:r>
    </w:p>
    <w:p w:rsidR="0009116D"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9.1.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9.2. Заведующий ДОУ обеспечивает:</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наличие в дошкольном образовательном учреждении Санитарных правил и норм и доведение их содержания до работников;</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выполнение требований Санитарных правил и норм всеми работниками детского сада;</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необходимые условия для соблюдения Санитарных правил и норм в дошкольном образовательном учреждении;</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наличие личных медицинских книжек на каждого работника дошкольного образовательного учреждения;</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своевременное прохождение периодических медицинских обследований всеми работниками;</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организацию гигиенической подготовки и переподготовки по программе гигиенического обучения;</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проведение при необходимости мероприятий по дезинфекции, дезинсекции и дератизации:</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наличие аптечек для оказания первой помощи и их своевременное пополнение;</w:t>
      </w:r>
    </w:p>
    <w:p w:rsidR="00F90421" w:rsidRPr="00F90421" w:rsidRDefault="00F90421" w:rsidP="0009116D">
      <w:pPr>
        <w:numPr>
          <w:ilvl w:val="0"/>
          <w:numId w:val="10"/>
        </w:numPr>
        <w:spacing w:after="0"/>
        <w:ind w:left="0" w:firstLine="426"/>
        <w:jc w:val="both"/>
        <w:rPr>
          <w:rFonts w:ascii="Times New Roman" w:hAnsi="Times New Roman" w:cs="Times New Roman"/>
          <w:sz w:val="24"/>
          <w:szCs w:val="24"/>
        </w:rPr>
      </w:pPr>
      <w:r w:rsidRPr="00F90421">
        <w:rPr>
          <w:rFonts w:ascii="Times New Roman" w:hAnsi="Times New Roman" w:cs="Times New Roman"/>
          <w:sz w:val="24"/>
          <w:szCs w:val="24"/>
        </w:rPr>
        <w:t>организацию санитарно-гигиенической работы с персоналом путем проведения семинаров, бесед, лекций.</w:t>
      </w:r>
    </w:p>
    <w:p w:rsidR="00F90421" w:rsidRPr="00F90421" w:rsidRDefault="00F90421" w:rsidP="0009116D">
      <w:pPr>
        <w:spacing w:after="0"/>
        <w:ind w:firstLine="426"/>
        <w:jc w:val="both"/>
        <w:rPr>
          <w:rFonts w:ascii="Times New Roman" w:hAnsi="Times New Roman" w:cs="Times New Roman"/>
          <w:sz w:val="24"/>
          <w:szCs w:val="24"/>
        </w:rPr>
      </w:pPr>
    </w:p>
    <w:p w:rsidR="00F90421" w:rsidRPr="00F90421" w:rsidRDefault="00F90421" w:rsidP="0009116D">
      <w:pPr>
        <w:spacing w:after="0"/>
        <w:ind w:firstLine="426"/>
        <w:jc w:val="both"/>
        <w:rPr>
          <w:rFonts w:ascii="Times New Roman" w:hAnsi="Times New Roman" w:cs="Times New Roman"/>
          <w:b/>
          <w:sz w:val="24"/>
          <w:szCs w:val="24"/>
        </w:rPr>
      </w:pPr>
      <w:r w:rsidRPr="00F90421">
        <w:rPr>
          <w:rFonts w:ascii="Times New Roman" w:hAnsi="Times New Roman" w:cs="Times New Roman"/>
          <w:b/>
          <w:sz w:val="24"/>
          <w:szCs w:val="24"/>
          <w:lang w:val="en-US"/>
        </w:rPr>
        <w:t>X</w:t>
      </w:r>
      <w:r w:rsidRPr="00F90421">
        <w:rPr>
          <w:rFonts w:ascii="Times New Roman" w:hAnsi="Times New Roman" w:cs="Times New Roman"/>
          <w:b/>
          <w:sz w:val="24"/>
          <w:szCs w:val="24"/>
        </w:rPr>
        <w:t>. Заключительные положения</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10.1.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10.2. Те</w:t>
      </w:r>
      <w:proofErr w:type="gramStart"/>
      <w:r w:rsidRPr="00F90421">
        <w:rPr>
          <w:rFonts w:ascii="Times New Roman" w:hAnsi="Times New Roman" w:cs="Times New Roman"/>
          <w:sz w:val="24"/>
          <w:szCs w:val="24"/>
        </w:rPr>
        <w:t>кст Пр</w:t>
      </w:r>
      <w:proofErr w:type="gramEnd"/>
      <w:r w:rsidRPr="00F90421">
        <w:rPr>
          <w:rFonts w:ascii="Times New Roman" w:hAnsi="Times New Roman" w:cs="Times New Roman"/>
          <w:sz w:val="24"/>
          <w:szCs w:val="24"/>
        </w:rPr>
        <w:t>авил внутреннего трудового распорядка вывешивается в образовательной организации на видном месте.</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10.3.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90421" w:rsidRPr="00F90421" w:rsidRDefault="00F90421" w:rsidP="0009116D">
      <w:pPr>
        <w:spacing w:after="0"/>
        <w:ind w:firstLine="426"/>
        <w:jc w:val="both"/>
        <w:rPr>
          <w:rFonts w:ascii="Times New Roman" w:hAnsi="Times New Roman" w:cs="Times New Roman"/>
          <w:sz w:val="24"/>
          <w:szCs w:val="24"/>
        </w:rPr>
      </w:pPr>
      <w:r w:rsidRPr="00F90421">
        <w:rPr>
          <w:rFonts w:ascii="Times New Roman" w:hAnsi="Times New Roman" w:cs="Times New Roman"/>
          <w:sz w:val="24"/>
          <w:szCs w:val="24"/>
        </w:rPr>
        <w:t xml:space="preserve">10.4. С вновь </w:t>
      </w:r>
      <w:proofErr w:type="gramStart"/>
      <w:r w:rsidRPr="00F90421">
        <w:rPr>
          <w:rFonts w:ascii="Times New Roman" w:hAnsi="Times New Roman" w:cs="Times New Roman"/>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F90421">
        <w:rPr>
          <w:rFonts w:ascii="Times New Roman" w:hAnsi="Times New Roman" w:cs="Times New Roman"/>
          <w:sz w:val="24"/>
          <w:szCs w:val="24"/>
        </w:rPr>
        <w:t xml:space="preserve"> работников под роспись с указанием даты ознакомления.</w:t>
      </w:r>
    </w:p>
    <w:p w:rsidR="00F90421" w:rsidRPr="00F90421" w:rsidRDefault="00F90421" w:rsidP="00F90421">
      <w:pPr>
        <w:spacing w:after="0"/>
        <w:jc w:val="both"/>
        <w:rPr>
          <w:rFonts w:ascii="Times New Roman" w:hAnsi="Times New Roman" w:cs="Times New Roman"/>
          <w:sz w:val="24"/>
          <w:szCs w:val="24"/>
        </w:rPr>
      </w:pPr>
    </w:p>
    <w:p w:rsidR="00F90421" w:rsidRPr="00F90421" w:rsidRDefault="00F90421" w:rsidP="00F90421">
      <w:pPr>
        <w:spacing w:after="0"/>
        <w:jc w:val="both"/>
        <w:rPr>
          <w:rFonts w:ascii="Times New Roman" w:hAnsi="Times New Roman" w:cs="Times New Roman"/>
          <w:sz w:val="24"/>
          <w:szCs w:val="24"/>
        </w:rPr>
      </w:pPr>
    </w:p>
    <w:p w:rsidR="00F90421" w:rsidRPr="00F90421" w:rsidRDefault="00F90421" w:rsidP="00F90421">
      <w:pPr>
        <w:spacing w:after="0"/>
        <w:jc w:val="both"/>
        <w:rPr>
          <w:rFonts w:ascii="Times New Roman" w:hAnsi="Times New Roman" w:cs="Times New Roman"/>
          <w:sz w:val="24"/>
          <w:szCs w:val="24"/>
        </w:rPr>
      </w:pPr>
    </w:p>
    <w:p w:rsidR="00F90421" w:rsidRPr="00F90421" w:rsidRDefault="00F90421" w:rsidP="00F90421">
      <w:pPr>
        <w:spacing w:after="0"/>
        <w:jc w:val="both"/>
        <w:rPr>
          <w:rFonts w:ascii="Times New Roman" w:hAnsi="Times New Roman" w:cs="Times New Roman"/>
          <w:sz w:val="24"/>
          <w:szCs w:val="24"/>
        </w:rPr>
      </w:pPr>
    </w:p>
    <w:p w:rsidR="00F90421" w:rsidRPr="00F90421" w:rsidRDefault="00F90421" w:rsidP="00F90421">
      <w:pPr>
        <w:spacing w:after="0"/>
        <w:jc w:val="both"/>
        <w:rPr>
          <w:rFonts w:ascii="Times New Roman" w:hAnsi="Times New Roman" w:cs="Times New Roman"/>
          <w:sz w:val="24"/>
          <w:szCs w:val="24"/>
        </w:rPr>
      </w:pPr>
    </w:p>
    <w:sectPr w:rsidR="00F90421" w:rsidRPr="00F90421" w:rsidSect="0009116D">
      <w:pgSz w:w="11906" w:h="16838"/>
      <w:pgMar w:top="426"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B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017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247F8"/>
    <w:multiLevelType w:val="multilevel"/>
    <w:tmpl w:val="1BF867CA"/>
    <w:lvl w:ilvl="0">
      <w:start w:val="5"/>
      <w:numFmt w:val="upperRoman"/>
      <w:lvlText w:val="%1."/>
      <w:lvlJc w:val="left"/>
      <w:pPr>
        <w:ind w:left="1080" w:hanging="720"/>
      </w:pPr>
      <w:rPr>
        <w:rFonts w:hint="default"/>
      </w:rPr>
    </w:lvl>
    <w:lvl w:ilvl="1">
      <w:start w:val="1"/>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3">
    <w:nsid w:val="204A01A2"/>
    <w:multiLevelType w:val="multilevel"/>
    <w:tmpl w:val="04F45BB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57B45"/>
    <w:multiLevelType w:val="multilevel"/>
    <w:tmpl w:val="B03A20E4"/>
    <w:lvl w:ilvl="0">
      <w:start w:val="1"/>
      <w:numFmt w:val="upperRoman"/>
      <w:lvlText w:val="%1."/>
      <w:lvlJc w:val="left"/>
      <w:pPr>
        <w:ind w:left="720" w:hanging="360"/>
      </w:pPr>
      <w:rPr>
        <w:rFonts w:ascii="Times New Roman" w:eastAsia="Times New Roman" w:hAnsi="Times New Roman" w:cs="Times New Roman"/>
        <w:b/>
        <w:w w:val="95"/>
      </w:rPr>
    </w:lvl>
    <w:lvl w:ilvl="1">
      <w:start w:val="1"/>
      <w:numFmt w:val="decimal"/>
      <w:isLgl/>
      <w:lvlText w:val="%1.%2."/>
      <w:lvlJc w:val="left"/>
      <w:pPr>
        <w:ind w:left="2025"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465" w:hanging="130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A807346"/>
    <w:multiLevelType w:val="multilevel"/>
    <w:tmpl w:val="3ED8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335C68"/>
    <w:multiLevelType w:val="hybridMultilevel"/>
    <w:tmpl w:val="12B4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146A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402942"/>
    <w:multiLevelType w:val="multilevel"/>
    <w:tmpl w:val="F560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21759"/>
    <w:multiLevelType w:val="multilevel"/>
    <w:tmpl w:val="B56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46F56"/>
    <w:multiLevelType w:val="hybridMultilevel"/>
    <w:tmpl w:val="F110BB76"/>
    <w:lvl w:ilvl="0" w:tplc="D70A351C">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1"/>
  </w:num>
  <w:num w:numId="6">
    <w:abstractNumId w:val="10"/>
  </w:num>
  <w:num w:numId="7">
    <w:abstractNumId w:val="5"/>
  </w:num>
  <w:num w:numId="8">
    <w:abstractNumId w:val="3"/>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EB"/>
    <w:rsid w:val="0009116D"/>
    <w:rsid w:val="0017730A"/>
    <w:rsid w:val="007D1EF5"/>
    <w:rsid w:val="008D4547"/>
    <w:rsid w:val="00B332EB"/>
    <w:rsid w:val="00E35566"/>
    <w:rsid w:val="00E728B1"/>
    <w:rsid w:val="00E9489C"/>
    <w:rsid w:val="00F9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0421"/>
    <w:rPr>
      <w:color w:val="0000FF" w:themeColor="hyperlink"/>
      <w:u w:val="single"/>
    </w:rPr>
  </w:style>
  <w:style w:type="paragraph" w:styleId="a5">
    <w:name w:val="List Paragraph"/>
    <w:basedOn w:val="a"/>
    <w:uiPriority w:val="34"/>
    <w:qFormat/>
    <w:rsid w:val="00F90421"/>
    <w:pPr>
      <w:ind w:left="720"/>
      <w:contextualSpacing/>
    </w:pPr>
  </w:style>
  <w:style w:type="paragraph" w:styleId="a6">
    <w:name w:val="Balloon Text"/>
    <w:basedOn w:val="a"/>
    <w:link w:val="a7"/>
    <w:uiPriority w:val="99"/>
    <w:semiHidden/>
    <w:unhideWhenUsed/>
    <w:rsid w:val="000911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0421"/>
    <w:rPr>
      <w:color w:val="0000FF" w:themeColor="hyperlink"/>
      <w:u w:val="single"/>
    </w:rPr>
  </w:style>
  <w:style w:type="paragraph" w:styleId="a5">
    <w:name w:val="List Paragraph"/>
    <w:basedOn w:val="a"/>
    <w:uiPriority w:val="34"/>
    <w:qFormat/>
    <w:rsid w:val="00F90421"/>
    <w:pPr>
      <w:ind w:left="720"/>
      <w:contextualSpacing/>
    </w:pPr>
  </w:style>
  <w:style w:type="paragraph" w:styleId="a6">
    <w:name w:val="Balloon Text"/>
    <w:basedOn w:val="a"/>
    <w:link w:val="a7"/>
    <w:uiPriority w:val="99"/>
    <w:semiHidden/>
    <w:unhideWhenUsed/>
    <w:rsid w:val="000911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06202/b89690251be5277812a78962f6302560/" TargetMode="External"/><Relationship Id="rId13" Type="http://schemas.openxmlformats.org/officeDocument/2006/relationships/hyperlink" Target="https://base.garant.ru/12164203/" TargetMode="External"/><Relationship Id="rId3" Type="http://schemas.microsoft.com/office/2007/relationships/stylesWithEffects" Target="stylesWithEffects.xml"/><Relationship Id="rId7" Type="http://schemas.openxmlformats.org/officeDocument/2006/relationships/hyperlink" Target="https://base.garant.ru/72216836/" TargetMode="External"/><Relationship Id="rId12" Type="http://schemas.openxmlformats.org/officeDocument/2006/relationships/hyperlink" Target="https://base.garant.ru/12134976/2cb9bddea07f9dfceecebba9d5bb6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node\21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2453/886577905315979b26c9032d79cb911cc8fa7e69/" TargetMode="External"/><Relationship Id="rId4" Type="http://schemas.openxmlformats.org/officeDocument/2006/relationships/settings" Target="settings.xml"/><Relationship Id="rId9" Type="http://schemas.openxmlformats.org/officeDocument/2006/relationships/hyperlink" Target="https://base.garant.ru/70106202/a561883a869c3f065f67e98041daeba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25</Pages>
  <Words>11817</Words>
  <Characters>67359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8</cp:revision>
  <cp:lastPrinted>2023-12-14T06:06:00Z</cp:lastPrinted>
  <dcterms:created xsi:type="dcterms:W3CDTF">2023-12-13T07:02:00Z</dcterms:created>
  <dcterms:modified xsi:type="dcterms:W3CDTF">2023-12-14T06:30:00Z</dcterms:modified>
</cp:coreProperties>
</file>